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9F601" w14:textId="77777777" w:rsidR="00D71846" w:rsidRDefault="00D71846" w:rsidP="00D71846">
      <w:r>
        <w:fldChar w:fldCharType="begin"/>
      </w:r>
      <w:r>
        <w:instrText xml:space="preserve"> INCLUDEPICTURE "cid:0639F5C1-6598-41F9-98AC-579BA039AF31" \* MERGEFORMATINET </w:instrText>
      </w:r>
      <w:r>
        <w:fldChar w:fldCharType="separate"/>
      </w:r>
      <w:r>
        <w:rPr>
          <w:noProof/>
        </w:rPr>
        <mc:AlternateContent>
          <mc:Choice Requires="wps">
            <w:drawing>
              <wp:inline distT="0" distB="0" distL="0" distR="0" wp14:anchorId="73A7850E" wp14:editId="3E775177">
                <wp:extent cx="307975" cy="307975"/>
                <wp:effectExtent l="0" t="0" r="0" b="0"/>
                <wp:docPr id="4" name="Rectangle 4" descr="TOWN SEAL NEW 20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FB7E0" id="Rectangle 4" o:spid="_x0000_s1026" alt="TOWN SEAL NEW 2014.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" filled="f" stroked="f">
                <o:lock v:ext="edit" aspectratio="t"/>
                <w10:anchorlock/>
              </v:rect>
            </w:pict>
          </mc:Fallback>
        </mc:AlternateContent>
      </w:r>
      <w:r>
        <w:fldChar w:fldCharType="end"/>
      </w:r>
    </w:p>
    <w:p w14:paraId="3ACF610D" w14:textId="77777777" w:rsidR="00D71846" w:rsidRDefault="009B5053" w:rsidP="00B644FF">
      <w:pPr>
        <w:jc w:val="center"/>
        <w:rPr>
          <w:rFonts w:cstheme="minorHAnsi"/>
          <w:color w:val="000000"/>
        </w:rPr>
      </w:pPr>
      <w:r w:rsidRPr="009B5053">
        <w:rPr>
          <w:rFonts w:cstheme="minorHAnsi"/>
          <w:noProof/>
          <w:color w:val="000000"/>
        </w:rPr>
        <w:drawing>
          <wp:inline distT="0" distB="0" distL="0" distR="0" wp14:anchorId="0E366667" wp14:editId="317877C5">
            <wp:extent cx="1565815" cy="14737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7306" cy="1512761"/>
                    </a:xfrm>
                    <a:prstGeom prst="rect">
                      <a:avLst/>
                    </a:prstGeom>
                  </pic:spPr>
                </pic:pic>
              </a:graphicData>
            </a:graphic>
          </wp:inline>
        </w:drawing>
      </w:r>
    </w:p>
    <w:p w14:paraId="40CAFDA6" w14:textId="77777777" w:rsidR="009B5053" w:rsidRPr="009B5053" w:rsidRDefault="009B5053" w:rsidP="00B644FF">
      <w:pPr>
        <w:jc w:val="center"/>
        <w:rPr>
          <w:rFonts w:cstheme="minorHAnsi"/>
          <w:color w:val="000000"/>
          <w:sz w:val="32"/>
          <w:szCs w:val="32"/>
        </w:rPr>
      </w:pPr>
    </w:p>
    <w:p w14:paraId="46719F8C" w14:textId="77777777" w:rsidR="00B644FF" w:rsidRPr="009B5053" w:rsidRDefault="00B644FF" w:rsidP="00B644FF">
      <w:pPr>
        <w:jc w:val="center"/>
        <w:rPr>
          <w:rFonts w:cstheme="minorHAnsi"/>
          <w:color w:val="000000"/>
          <w:sz w:val="32"/>
          <w:szCs w:val="32"/>
        </w:rPr>
      </w:pPr>
      <w:r w:rsidRPr="009B5053">
        <w:rPr>
          <w:rFonts w:cstheme="minorHAnsi"/>
          <w:color w:val="000000"/>
          <w:sz w:val="32"/>
          <w:szCs w:val="32"/>
        </w:rPr>
        <w:t xml:space="preserve">Scope of Work for Expert Peer Review Consultation </w:t>
      </w:r>
    </w:p>
    <w:p w14:paraId="10029A53" w14:textId="77777777" w:rsidR="0022320B" w:rsidRPr="009214D3" w:rsidRDefault="0022320B" w:rsidP="0022320B">
      <w:pPr>
        <w:rPr>
          <w:rFonts w:cstheme="minorHAnsi"/>
          <w:color w:val="000000" w:themeColor="text1"/>
          <w:sz w:val="21"/>
          <w:szCs w:val="21"/>
        </w:rPr>
      </w:pPr>
    </w:p>
    <w:p w14:paraId="4EE71B2C" w14:textId="77777777" w:rsidR="0022320B" w:rsidRPr="009B5053" w:rsidRDefault="0022320B" w:rsidP="0022320B">
      <w:pPr>
        <w:rPr>
          <w:rFonts w:asciiTheme="minorHAnsi" w:hAnsiTheme="minorHAnsi" w:cstheme="minorHAnsi"/>
          <w:color w:val="000000" w:themeColor="text1"/>
        </w:rPr>
      </w:pPr>
      <w:r w:rsidRPr="009B5053">
        <w:rPr>
          <w:rFonts w:asciiTheme="minorHAnsi" w:hAnsiTheme="minorHAnsi" w:cstheme="minorHAnsi"/>
          <w:color w:val="000000" w:themeColor="text1"/>
        </w:rPr>
        <w:t>Date:  December 14, 2018</w:t>
      </w:r>
    </w:p>
    <w:p w14:paraId="130A4998" w14:textId="77777777" w:rsidR="0022320B" w:rsidRPr="009B5053" w:rsidRDefault="0022320B" w:rsidP="0022320B">
      <w:pPr>
        <w:rPr>
          <w:rFonts w:asciiTheme="minorHAnsi" w:hAnsiTheme="minorHAnsi" w:cstheme="minorHAnsi"/>
          <w:color w:val="000000" w:themeColor="text1"/>
        </w:rPr>
      </w:pPr>
      <w:r w:rsidRPr="009B5053">
        <w:rPr>
          <w:rFonts w:asciiTheme="minorHAnsi" w:hAnsiTheme="minorHAnsi" w:cstheme="minorHAnsi"/>
          <w:color w:val="000000" w:themeColor="text1"/>
        </w:rPr>
        <w:t>Primary Contact:  Tom Woodin, Town Manager  (</w:t>
      </w:r>
      <w:hyperlink r:id="rId9" w:history="1">
        <w:r w:rsidRPr="009B5053">
          <w:rPr>
            <w:rStyle w:val="Hyperlink"/>
            <w:rFonts w:asciiTheme="minorHAnsi" w:hAnsiTheme="minorHAnsi" w:cstheme="minorHAnsi"/>
            <w:color w:val="000000" w:themeColor="text1"/>
          </w:rPr>
          <w:t>twoodin@boothbayharbor.org</w:t>
        </w:r>
      </w:hyperlink>
      <w:r w:rsidRPr="009B5053">
        <w:rPr>
          <w:rFonts w:asciiTheme="minorHAnsi" w:hAnsiTheme="minorHAnsi" w:cstheme="minorHAnsi"/>
          <w:color w:val="000000" w:themeColor="text1"/>
        </w:rPr>
        <w:t>)</w:t>
      </w:r>
    </w:p>
    <w:p w14:paraId="0CB60132" w14:textId="77777777" w:rsidR="0022320B" w:rsidRDefault="0022320B" w:rsidP="0022320B">
      <w:pPr>
        <w:pBdr>
          <w:bottom w:val="single" w:sz="6" w:space="1" w:color="auto"/>
        </w:pBdr>
        <w:rPr>
          <w:rFonts w:asciiTheme="minorHAnsi" w:hAnsiTheme="minorHAnsi" w:cstheme="minorHAnsi"/>
          <w:color w:val="000000" w:themeColor="text1"/>
        </w:rPr>
      </w:pPr>
      <w:r w:rsidRPr="009B5053">
        <w:rPr>
          <w:rFonts w:asciiTheme="minorHAnsi" w:hAnsiTheme="minorHAnsi" w:cstheme="minorHAnsi"/>
          <w:color w:val="000000" w:themeColor="text1"/>
        </w:rPr>
        <w:t>Secondary Contact:  Geoff Smith, Code Enforcement Officer (</w:t>
      </w:r>
      <w:hyperlink r:id="rId10" w:history="1">
        <w:r w:rsidRPr="009B5053">
          <w:rPr>
            <w:rStyle w:val="Hyperlink"/>
            <w:rFonts w:asciiTheme="minorHAnsi" w:hAnsiTheme="minorHAnsi" w:cstheme="minorHAnsi"/>
            <w:color w:val="000000" w:themeColor="text1"/>
          </w:rPr>
          <w:t>gsmith@boothbayharbor.org</w:t>
        </w:r>
      </w:hyperlink>
      <w:r w:rsidRPr="009B5053">
        <w:rPr>
          <w:rFonts w:asciiTheme="minorHAnsi" w:hAnsiTheme="minorHAnsi" w:cstheme="minorHAnsi"/>
          <w:color w:val="000000" w:themeColor="text1"/>
        </w:rPr>
        <w:t xml:space="preserve"> )</w:t>
      </w:r>
    </w:p>
    <w:p w14:paraId="3D589EC0" w14:textId="77777777" w:rsidR="009B5053" w:rsidRDefault="009B5053" w:rsidP="0022320B">
      <w:pPr>
        <w:pBdr>
          <w:bottom w:val="single" w:sz="6" w:space="1" w:color="auto"/>
        </w:pBdr>
        <w:rPr>
          <w:rFonts w:asciiTheme="minorHAnsi" w:hAnsiTheme="minorHAnsi" w:cstheme="minorHAnsi"/>
          <w:color w:val="000000" w:themeColor="text1"/>
        </w:rPr>
      </w:pPr>
    </w:p>
    <w:p w14:paraId="0BCEFF73" w14:textId="77777777" w:rsidR="0022320B" w:rsidRPr="009B5053" w:rsidRDefault="0022320B" w:rsidP="0022320B">
      <w:pPr>
        <w:rPr>
          <w:rFonts w:asciiTheme="minorHAnsi" w:hAnsiTheme="minorHAnsi" w:cstheme="minorHAnsi"/>
          <w:color w:val="000000" w:themeColor="text1"/>
        </w:rPr>
      </w:pPr>
    </w:p>
    <w:p w14:paraId="1F2A8E22" w14:textId="77777777" w:rsidR="0026547E" w:rsidRPr="009B5053" w:rsidRDefault="0026547E" w:rsidP="0026547E">
      <w:pPr>
        <w:rPr>
          <w:rFonts w:asciiTheme="minorHAnsi" w:hAnsiTheme="minorHAnsi" w:cstheme="minorHAnsi"/>
          <w:color w:val="000000" w:themeColor="text1"/>
        </w:rPr>
      </w:pPr>
      <w:r w:rsidRPr="009B5053">
        <w:rPr>
          <w:rFonts w:asciiTheme="minorHAnsi" w:hAnsiTheme="minorHAnsi" w:cstheme="minorHAnsi"/>
          <w:color w:val="000000" w:themeColor="text1"/>
        </w:rPr>
        <w:t xml:space="preserve">The Town of Boothbay Harbor is seeking a qualified professional planning consultant with experience in harbor waterfront management to conduct an </w:t>
      </w:r>
      <w:r w:rsidRPr="009B5053">
        <w:rPr>
          <w:rFonts w:asciiTheme="minorHAnsi" w:hAnsiTheme="minorHAnsi" w:cstheme="minorHAnsi"/>
          <w:b/>
          <w:color w:val="000000" w:themeColor="text1"/>
        </w:rPr>
        <w:t>expert peer review</w:t>
      </w:r>
      <w:r w:rsidRPr="009B5053">
        <w:rPr>
          <w:rFonts w:asciiTheme="minorHAnsi" w:hAnsiTheme="minorHAnsi" w:cstheme="minorHAnsi"/>
          <w:color w:val="000000" w:themeColor="text1"/>
        </w:rPr>
        <w:t xml:space="preserve"> of proposed zoning changes for Boothbay Harbor’s East Side</w:t>
      </w:r>
      <w:r w:rsidR="00862FED" w:rsidRPr="009B5053">
        <w:rPr>
          <w:rFonts w:asciiTheme="minorHAnsi" w:hAnsiTheme="minorHAnsi" w:cstheme="minorHAnsi"/>
          <w:color w:val="000000" w:themeColor="text1"/>
        </w:rPr>
        <w:t xml:space="preserve"> waterfront</w:t>
      </w:r>
      <w:r w:rsidRPr="009B5053">
        <w:rPr>
          <w:rFonts w:asciiTheme="minorHAnsi" w:hAnsiTheme="minorHAnsi" w:cstheme="minorHAnsi"/>
          <w:color w:val="000000" w:themeColor="text1"/>
        </w:rPr>
        <w:t xml:space="preserve">. </w:t>
      </w:r>
      <w:r w:rsidR="00862FED" w:rsidRPr="009B5053">
        <w:rPr>
          <w:rFonts w:asciiTheme="minorHAnsi" w:hAnsiTheme="minorHAnsi" w:cstheme="minorHAnsi"/>
          <w:color w:val="000000" w:themeColor="text1"/>
        </w:rPr>
        <w:t xml:space="preserve"> </w:t>
      </w:r>
      <w:r w:rsidR="002644A7" w:rsidRPr="009B5053">
        <w:rPr>
          <w:rFonts w:asciiTheme="minorHAnsi" w:hAnsiTheme="minorHAnsi" w:cstheme="minorHAnsi"/>
          <w:color w:val="000000" w:themeColor="text1"/>
        </w:rPr>
        <w:t>The goal of the review is to obtain an objective assessment of proposed zoning changes so the Planning Board, Select Board and public are confident that the new zoning ordinances are consistent with sound planning practices and appropriate harbor management.</w:t>
      </w:r>
    </w:p>
    <w:p w14:paraId="3E9B8066" w14:textId="77777777" w:rsidR="00F26792" w:rsidRPr="009B5053" w:rsidRDefault="00F26792" w:rsidP="002644A7">
      <w:pPr>
        <w:rPr>
          <w:rFonts w:asciiTheme="minorHAnsi" w:hAnsiTheme="minorHAnsi" w:cstheme="minorHAnsi"/>
          <w:color w:val="000000" w:themeColor="text1"/>
        </w:rPr>
      </w:pPr>
    </w:p>
    <w:p w14:paraId="6E999EEC" w14:textId="77777777" w:rsidR="00F26792" w:rsidRPr="009B5053" w:rsidRDefault="00862FED" w:rsidP="002644A7">
      <w:pPr>
        <w:rPr>
          <w:rFonts w:asciiTheme="minorHAnsi" w:hAnsiTheme="minorHAnsi" w:cstheme="minorHAnsi"/>
          <w:color w:val="000000" w:themeColor="text1"/>
        </w:rPr>
      </w:pPr>
      <w:r w:rsidRPr="009B5053">
        <w:rPr>
          <w:rFonts w:asciiTheme="minorHAnsi" w:hAnsiTheme="minorHAnsi" w:cstheme="minorHAnsi"/>
          <w:color w:val="000000" w:themeColor="text1"/>
        </w:rPr>
        <w:t xml:space="preserve">The peer review should focus on </w:t>
      </w:r>
      <w:r w:rsidR="00F26792" w:rsidRPr="009B5053">
        <w:rPr>
          <w:rFonts w:asciiTheme="minorHAnsi" w:hAnsiTheme="minorHAnsi" w:cstheme="minorHAnsi"/>
          <w:color w:val="000000" w:themeColor="text1"/>
        </w:rPr>
        <w:t>four</w:t>
      </w:r>
      <w:r w:rsidR="002644A7" w:rsidRPr="009B5053">
        <w:rPr>
          <w:rFonts w:asciiTheme="minorHAnsi" w:hAnsiTheme="minorHAnsi" w:cstheme="minorHAnsi"/>
          <w:color w:val="000000" w:themeColor="text1"/>
        </w:rPr>
        <w:t xml:space="preserve"> key questions</w:t>
      </w:r>
      <w:r w:rsidR="00F26792" w:rsidRPr="009B5053">
        <w:rPr>
          <w:rFonts w:asciiTheme="minorHAnsi" w:hAnsiTheme="minorHAnsi" w:cstheme="minorHAnsi"/>
          <w:color w:val="000000" w:themeColor="text1"/>
        </w:rPr>
        <w:t>:</w:t>
      </w:r>
    </w:p>
    <w:p w14:paraId="1672A3B8" w14:textId="77777777" w:rsidR="00F26792" w:rsidRPr="009B5053" w:rsidRDefault="00F26792" w:rsidP="00084741">
      <w:pPr>
        <w:pStyle w:val="ListParagraph"/>
        <w:numPr>
          <w:ilvl w:val="0"/>
          <w:numId w:val="4"/>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Is the zoning proposal establishing two zones on the east side of the harbor consistent with appropriate planning practices?  Are the specific use changes consistent and in keeping with our community character and history?  Please elaborate. </w:t>
      </w:r>
    </w:p>
    <w:p w14:paraId="46FF978B" w14:textId="77777777" w:rsidR="00F26792" w:rsidRPr="009B5053" w:rsidRDefault="00F26792" w:rsidP="00084741">
      <w:pPr>
        <w:pStyle w:val="ListParagraph"/>
        <w:numPr>
          <w:ilvl w:val="0"/>
          <w:numId w:val="5"/>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 xml:space="preserve">Are the proposed zoning ordinances for the </w:t>
      </w:r>
      <w:r w:rsidR="009B5053">
        <w:rPr>
          <w:rFonts w:asciiTheme="minorHAnsi" w:hAnsiTheme="minorHAnsi" w:cstheme="minorHAnsi"/>
          <w:color w:val="000000" w:themeColor="text1"/>
        </w:rPr>
        <w:t xml:space="preserve">harbor’s </w:t>
      </w:r>
      <w:r w:rsidRPr="009B5053">
        <w:rPr>
          <w:rFonts w:asciiTheme="minorHAnsi" w:hAnsiTheme="minorHAnsi" w:cstheme="minorHAnsi"/>
          <w:color w:val="000000" w:themeColor="text1"/>
        </w:rPr>
        <w:t>east side consistent with the goals and objectives outlined in the town’s 2015 Comprehensive Plan? Please elaborate. </w:t>
      </w:r>
    </w:p>
    <w:p w14:paraId="56659732" w14:textId="77777777" w:rsidR="00F26792" w:rsidRPr="009B5053" w:rsidRDefault="00F26792" w:rsidP="00084741">
      <w:pPr>
        <w:pStyle w:val="ListParagraph"/>
        <w:numPr>
          <w:ilvl w:val="0"/>
          <w:numId w:val="6"/>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From a planning perspective and based on appropriate harbor front development in other coastal towns that have balanced marine/water-dependent uses with other business and residential use, do you foresee significant unintended outcomes that the new proposed zoning ordinances may prompt or any obvious loopholes in the proposed ordinances that have not been anticipated?  Please identify any concerns you note including but not limited to:</w:t>
      </w:r>
    </w:p>
    <w:p w14:paraId="126641FE" w14:textId="77777777" w:rsidR="00F26792" w:rsidRPr="009B5053" w:rsidRDefault="00F26792" w:rsidP="00F26792">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Pedestrian and vehicular  traffic</w:t>
      </w:r>
    </w:p>
    <w:p w14:paraId="77FE652B" w14:textId="77777777" w:rsidR="00F26792" w:rsidRPr="009B5053" w:rsidRDefault="00F26792" w:rsidP="00F26792">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Parking</w:t>
      </w:r>
    </w:p>
    <w:p w14:paraId="757C0FCA" w14:textId="77777777" w:rsidR="00F26792" w:rsidRPr="009B5053" w:rsidRDefault="00F26792" w:rsidP="00F26792">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Complimentary uses of maritime related activities</w:t>
      </w:r>
    </w:p>
    <w:p w14:paraId="3376AB40" w14:textId="77777777" w:rsidR="00F26792" w:rsidRPr="009B5053" w:rsidRDefault="00F26792" w:rsidP="00F26792">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Natural and cultural resources</w:t>
      </w:r>
    </w:p>
    <w:p w14:paraId="6A947B42" w14:textId="77777777" w:rsidR="00F26792" w:rsidRPr="009B5053" w:rsidRDefault="00F26792" w:rsidP="00F26792">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Visual and  public access to the waterfront</w:t>
      </w:r>
    </w:p>
    <w:p w14:paraId="5D4977FA" w14:textId="77777777" w:rsidR="00F26792" w:rsidRPr="009B5053" w:rsidRDefault="00F26792" w:rsidP="00F26792">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Economic development potential (</w:t>
      </w:r>
      <w:r w:rsidR="00E63B59" w:rsidRPr="009B5053">
        <w:rPr>
          <w:rFonts w:asciiTheme="minorHAnsi" w:hAnsiTheme="minorHAnsi" w:cstheme="minorHAnsi"/>
          <w:color w:val="000000" w:themeColor="text1"/>
        </w:rPr>
        <w:t>year-round</w:t>
      </w:r>
      <w:r w:rsidRPr="009B5053">
        <w:rPr>
          <w:rFonts w:asciiTheme="minorHAnsi" w:hAnsiTheme="minorHAnsi" w:cstheme="minorHAnsi"/>
          <w:color w:val="000000" w:themeColor="text1"/>
        </w:rPr>
        <w:t xml:space="preserve"> vs seasonal)</w:t>
      </w:r>
    </w:p>
    <w:p w14:paraId="668CAC53" w14:textId="77777777" w:rsidR="00F26792" w:rsidRPr="009B5053" w:rsidRDefault="00F26792" w:rsidP="00084741">
      <w:pPr>
        <w:pStyle w:val="ListParagraph"/>
        <w:numPr>
          <w:ilvl w:val="1"/>
          <w:numId w:val="7"/>
        </w:numPr>
        <w:spacing w:before="0" w:beforeAutospacing="0" w:after="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 xml:space="preserve">Affordable </w:t>
      </w:r>
      <w:r w:rsidR="00E63B59" w:rsidRPr="009B5053">
        <w:rPr>
          <w:rFonts w:asciiTheme="minorHAnsi" w:hAnsiTheme="minorHAnsi" w:cstheme="minorHAnsi"/>
          <w:color w:val="000000" w:themeColor="text1"/>
        </w:rPr>
        <w:t>year-round</w:t>
      </w:r>
      <w:r w:rsidRPr="009B5053">
        <w:rPr>
          <w:rFonts w:asciiTheme="minorHAnsi" w:hAnsiTheme="minorHAnsi" w:cstheme="minorHAnsi"/>
          <w:color w:val="000000" w:themeColor="text1"/>
        </w:rPr>
        <w:t xml:space="preserve"> housing</w:t>
      </w:r>
    </w:p>
    <w:p w14:paraId="3DBBEBAE" w14:textId="77777777" w:rsidR="0026547E" w:rsidRPr="009B5053" w:rsidRDefault="00F26792" w:rsidP="0022320B">
      <w:pPr>
        <w:pStyle w:val="ListParagraph"/>
        <w:numPr>
          <w:ilvl w:val="0"/>
          <w:numId w:val="7"/>
        </w:numPr>
        <w:spacing w:before="0" w:beforeAutospacing="0" w:after="160" w:afterAutospacing="0" w:line="233" w:lineRule="atLeast"/>
        <w:rPr>
          <w:rFonts w:asciiTheme="minorHAnsi" w:hAnsiTheme="minorHAnsi" w:cstheme="minorHAnsi"/>
          <w:color w:val="000000" w:themeColor="text1"/>
        </w:rPr>
      </w:pPr>
      <w:r w:rsidRPr="009B5053">
        <w:rPr>
          <w:rFonts w:asciiTheme="minorHAnsi" w:hAnsiTheme="minorHAnsi" w:cstheme="minorHAnsi"/>
          <w:color w:val="000000" w:themeColor="text1"/>
        </w:rPr>
        <w:t>Please elaborate on any significant criteria we are missing</w:t>
      </w:r>
      <w:r w:rsidR="00E63B59" w:rsidRPr="009B5053">
        <w:rPr>
          <w:rFonts w:asciiTheme="minorHAnsi" w:hAnsiTheme="minorHAnsi" w:cstheme="minorHAnsi"/>
          <w:color w:val="000000" w:themeColor="text1"/>
        </w:rPr>
        <w:t>.</w:t>
      </w:r>
    </w:p>
    <w:p w14:paraId="6D4D51E4" w14:textId="77777777" w:rsidR="009B5053" w:rsidRDefault="009B5053" w:rsidP="0026547E">
      <w:pPr>
        <w:rPr>
          <w:rFonts w:asciiTheme="minorHAnsi" w:hAnsiTheme="minorHAnsi" w:cstheme="minorHAnsi"/>
          <w:b/>
          <w:color w:val="000000" w:themeColor="text1"/>
        </w:rPr>
      </w:pPr>
    </w:p>
    <w:p w14:paraId="4A4B964F" w14:textId="77777777" w:rsidR="00862FED" w:rsidRPr="009B5053" w:rsidRDefault="0026547E" w:rsidP="0026547E">
      <w:pPr>
        <w:rPr>
          <w:rFonts w:asciiTheme="minorHAnsi" w:hAnsiTheme="minorHAnsi" w:cstheme="minorHAnsi"/>
          <w:b/>
          <w:color w:val="000000" w:themeColor="text1"/>
        </w:rPr>
      </w:pPr>
      <w:r w:rsidRPr="009B5053">
        <w:rPr>
          <w:rFonts w:asciiTheme="minorHAnsi" w:hAnsiTheme="minorHAnsi" w:cstheme="minorHAnsi"/>
          <w:b/>
          <w:color w:val="000000" w:themeColor="text1"/>
        </w:rPr>
        <w:t>Background</w:t>
      </w:r>
      <w:r w:rsidR="002644A7" w:rsidRPr="009B5053">
        <w:rPr>
          <w:rFonts w:asciiTheme="minorHAnsi" w:hAnsiTheme="minorHAnsi" w:cstheme="minorHAnsi"/>
          <w:b/>
          <w:color w:val="000000" w:themeColor="text1"/>
        </w:rPr>
        <w:t xml:space="preserve"> </w:t>
      </w:r>
    </w:p>
    <w:p w14:paraId="50D21F8D" w14:textId="77777777" w:rsidR="009B5053" w:rsidRDefault="009B5053" w:rsidP="009214D3">
      <w:pPr>
        <w:rPr>
          <w:rFonts w:asciiTheme="minorHAnsi" w:hAnsiTheme="minorHAnsi" w:cstheme="minorHAnsi"/>
          <w:color w:val="000000" w:themeColor="text1"/>
          <w:u w:val="single"/>
        </w:rPr>
      </w:pPr>
    </w:p>
    <w:p w14:paraId="28114FAC" w14:textId="77777777" w:rsidR="009B5053" w:rsidRDefault="00862FED" w:rsidP="009214D3">
      <w:pPr>
        <w:rPr>
          <w:rFonts w:asciiTheme="minorHAnsi" w:hAnsiTheme="minorHAnsi" w:cstheme="minorHAnsi"/>
          <w:color w:val="000000" w:themeColor="text1"/>
        </w:rPr>
      </w:pPr>
      <w:r w:rsidRPr="009B5053">
        <w:rPr>
          <w:rFonts w:asciiTheme="minorHAnsi" w:hAnsiTheme="minorHAnsi" w:cstheme="minorHAnsi"/>
          <w:color w:val="000000" w:themeColor="text1"/>
          <w:u w:val="single"/>
        </w:rPr>
        <w:t xml:space="preserve">Current </w:t>
      </w:r>
      <w:r w:rsidR="00E63B59" w:rsidRPr="009B5053">
        <w:rPr>
          <w:rFonts w:asciiTheme="minorHAnsi" w:hAnsiTheme="minorHAnsi" w:cstheme="minorHAnsi"/>
          <w:color w:val="000000" w:themeColor="text1"/>
          <w:u w:val="single"/>
        </w:rPr>
        <w:t xml:space="preserve">Harbor East Side </w:t>
      </w:r>
      <w:r w:rsidR="002644A7" w:rsidRPr="009B5053">
        <w:rPr>
          <w:rFonts w:asciiTheme="minorHAnsi" w:hAnsiTheme="minorHAnsi" w:cstheme="minorHAnsi"/>
          <w:color w:val="000000" w:themeColor="text1"/>
          <w:u w:val="single"/>
        </w:rPr>
        <w:t>Zoning</w:t>
      </w:r>
      <w:r w:rsidR="0026547E" w:rsidRPr="009B5053">
        <w:rPr>
          <w:rFonts w:asciiTheme="minorHAnsi" w:hAnsiTheme="minorHAnsi" w:cstheme="minorHAnsi"/>
          <w:color w:val="000000" w:themeColor="text1"/>
          <w:u w:val="single"/>
        </w:rPr>
        <w:t>:</w:t>
      </w:r>
      <w:r w:rsidR="002644A7" w:rsidRPr="009B5053">
        <w:rPr>
          <w:rFonts w:asciiTheme="minorHAnsi" w:hAnsiTheme="minorHAnsi" w:cstheme="minorHAnsi"/>
          <w:color w:val="000000" w:themeColor="text1"/>
        </w:rPr>
        <w:t xml:space="preserve">  </w:t>
      </w:r>
      <w:r w:rsidR="007D633F" w:rsidRPr="009B5053">
        <w:rPr>
          <w:rFonts w:asciiTheme="minorHAnsi" w:hAnsiTheme="minorHAnsi" w:cstheme="minorHAnsi"/>
          <w:color w:val="000000" w:themeColor="text1"/>
        </w:rPr>
        <w:t>The town’s harbor waterfront is currently zoned for a combination of Downtown Business District (harbor west side), Residential (head of the harbor) and Maritime/Water-Dependent District (harbor east side).</w:t>
      </w:r>
      <w:r w:rsidR="009214D3" w:rsidRPr="009B5053">
        <w:rPr>
          <w:rFonts w:asciiTheme="minorHAnsi" w:hAnsiTheme="minorHAnsi" w:cstheme="minorHAnsi"/>
          <w:color w:val="000000" w:themeColor="text1"/>
        </w:rPr>
        <w:t xml:space="preserve">  </w:t>
      </w:r>
    </w:p>
    <w:p w14:paraId="3B2A3F18" w14:textId="77777777" w:rsidR="00862FED" w:rsidRPr="00F92928" w:rsidRDefault="002644A7" w:rsidP="00F92928">
      <w:pPr>
        <w:pStyle w:val="ListParagraph"/>
        <w:numPr>
          <w:ilvl w:val="0"/>
          <w:numId w:val="8"/>
        </w:numPr>
        <w:rPr>
          <w:rFonts w:asciiTheme="minorHAnsi" w:hAnsiTheme="minorHAnsi" w:cstheme="minorHAnsi"/>
          <w:color w:val="000000" w:themeColor="text1"/>
        </w:rPr>
      </w:pPr>
      <w:r w:rsidRPr="00F92928">
        <w:rPr>
          <w:rFonts w:asciiTheme="minorHAnsi" w:hAnsiTheme="minorHAnsi" w:cstheme="minorHAnsi"/>
          <w:color w:val="000000" w:themeColor="text1"/>
        </w:rPr>
        <w:t>The east side Maritime/Water-dependent district was adopted in</w:t>
      </w:r>
      <w:r w:rsidR="00205077" w:rsidRPr="00F92928">
        <w:rPr>
          <w:rFonts w:asciiTheme="minorHAnsi" w:hAnsiTheme="minorHAnsi" w:cstheme="minorHAnsi"/>
          <w:color w:val="000000" w:themeColor="text1"/>
        </w:rPr>
        <w:t xml:space="preserve"> the mid-1980’s </w:t>
      </w:r>
      <w:r w:rsidR="003F44CC" w:rsidRPr="00F92928">
        <w:rPr>
          <w:rFonts w:asciiTheme="minorHAnsi" w:hAnsiTheme="minorHAnsi" w:cstheme="minorHAnsi"/>
          <w:color w:val="000000" w:themeColor="text1"/>
        </w:rPr>
        <w:t xml:space="preserve">to </w:t>
      </w:r>
      <w:r w:rsidRPr="00F92928">
        <w:rPr>
          <w:rFonts w:asciiTheme="minorHAnsi" w:hAnsiTheme="minorHAnsi" w:cstheme="minorHAnsi"/>
          <w:color w:val="000000" w:themeColor="text1"/>
        </w:rPr>
        <w:t>promote</w:t>
      </w:r>
      <w:r w:rsidR="00862FED" w:rsidRPr="00F92928">
        <w:rPr>
          <w:rFonts w:asciiTheme="minorHAnsi" w:hAnsiTheme="minorHAnsi" w:cstheme="minorHAnsi"/>
          <w:color w:val="000000" w:themeColor="text1"/>
        </w:rPr>
        <w:t xml:space="preserve"> </w:t>
      </w:r>
      <w:r w:rsidRPr="00F92928">
        <w:rPr>
          <w:rFonts w:asciiTheme="minorHAnsi" w:hAnsiTheme="minorHAnsi" w:cstheme="minorHAnsi"/>
          <w:color w:val="000000" w:themeColor="text1"/>
        </w:rPr>
        <w:t xml:space="preserve">maritime use and attenuate the development of </w:t>
      </w:r>
      <w:r w:rsidR="00E63B59" w:rsidRPr="00F92928">
        <w:rPr>
          <w:rFonts w:asciiTheme="minorHAnsi" w:hAnsiTheme="minorHAnsi" w:cstheme="minorHAnsi"/>
          <w:color w:val="000000" w:themeColor="text1"/>
        </w:rPr>
        <w:t xml:space="preserve">non-marine businesses and </w:t>
      </w:r>
      <w:r w:rsidRPr="00F92928">
        <w:rPr>
          <w:rFonts w:asciiTheme="minorHAnsi" w:hAnsiTheme="minorHAnsi" w:cstheme="minorHAnsi"/>
          <w:color w:val="000000" w:themeColor="text1"/>
        </w:rPr>
        <w:t>condominiums on the waterfront</w:t>
      </w:r>
      <w:r w:rsidR="00862FED" w:rsidRPr="009B5053">
        <w:rPr>
          <w:rStyle w:val="FootnoteReference"/>
          <w:rFonts w:asciiTheme="minorHAnsi" w:hAnsiTheme="minorHAnsi" w:cstheme="minorHAnsi"/>
          <w:color w:val="000000" w:themeColor="text1"/>
        </w:rPr>
        <w:footnoteReference w:id="1"/>
      </w:r>
      <w:r w:rsidR="00862FED" w:rsidRPr="00F92928">
        <w:rPr>
          <w:rFonts w:asciiTheme="minorHAnsi" w:hAnsiTheme="minorHAnsi" w:cstheme="minorHAnsi"/>
          <w:color w:val="000000" w:themeColor="text1"/>
        </w:rPr>
        <w:t xml:space="preserve">.  </w:t>
      </w:r>
      <w:r w:rsidR="009B5053" w:rsidRPr="00F92928">
        <w:rPr>
          <w:rFonts w:asciiTheme="minorHAnsi" w:hAnsiTheme="minorHAnsi" w:cstheme="minorHAnsi"/>
          <w:color w:val="000000" w:themeColor="text1"/>
        </w:rPr>
        <w:t xml:space="preserve">The </w:t>
      </w:r>
      <w:r w:rsidR="009214D3" w:rsidRPr="00F92928">
        <w:rPr>
          <w:rFonts w:asciiTheme="minorHAnsi" w:hAnsiTheme="minorHAnsi" w:cstheme="minorHAnsi"/>
          <w:color w:val="000000" w:themeColor="text1"/>
        </w:rPr>
        <w:t xml:space="preserve">Maritime/Water Dependent District included several pre-existing hotels; but because the District prohibited these uses and other non-water dependent uses, many new businesses were prohibited and the existing businesses </w:t>
      </w:r>
      <w:r w:rsidRPr="00F92928">
        <w:rPr>
          <w:rFonts w:asciiTheme="minorHAnsi" w:hAnsiTheme="minorHAnsi" w:cstheme="minorHAnsi"/>
          <w:color w:val="000000" w:themeColor="text1"/>
        </w:rPr>
        <w:t xml:space="preserve">established prior to the zoning regulations </w:t>
      </w:r>
      <w:r w:rsidR="00205077" w:rsidRPr="00F92928">
        <w:rPr>
          <w:rFonts w:asciiTheme="minorHAnsi" w:hAnsiTheme="minorHAnsi" w:cstheme="minorHAnsi"/>
          <w:color w:val="000000" w:themeColor="text1"/>
        </w:rPr>
        <w:t xml:space="preserve">faced restrictions on </w:t>
      </w:r>
      <w:r w:rsidR="009B5053" w:rsidRPr="00F92928">
        <w:rPr>
          <w:rFonts w:asciiTheme="minorHAnsi" w:hAnsiTheme="minorHAnsi" w:cstheme="minorHAnsi"/>
          <w:color w:val="000000" w:themeColor="text1"/>
        </w:rPr>
        <w:t xml:space="preserve">expansions in use. </w:t>
      </w:r>
    </w:p>
    <w:p w14:paraId="5EC34BBE" w14:textId="77777777" w:rsidR="0026547E" w:rsidRPr="009B5053" w:rsidRDefault="00862FED" w:rsidP="0026547E">
      <w:pPr>
        <w:pStyle w:val="ListParagraph"/>
        <w:numPr>
          <w:ilvl w:val="0"/>
          <w:numId w:val="8"/>
        </w:numPr>
        <w:rPr>
          <w:rFonts w:asciiTheme="minorHAnsi" w:hAnsiTheme="minorHAnsi" w:cstheme="minorHAnsi"/>
          <w:color w:val="000000" w:themeColor="text1"/>
        </w:rPr>
      </w:pPr>
      <w:r w:rsidRPr="009B5053">
        <w:rPr>
          <w:rFonts w:asciiTheme="minorHAnsi" w:hAnsiTheme="minorHAnsi" w:cstheme="minorHAnsi"/>
          <w:color w:val="000000" w:themeColor="text1"/>
        </w:rPr>
        <w:t xml:space="preserve">Since </w:t>
      </w:r>
      <w:r w:rsidR="003F44CC" w:rsidRPr="009B5053">
        <w:rPr>
          <w:rFonts w:asciiTheme="minorHAnsi" w:hAnsiTheme="minorHAnsi" w:cstheme="minorHAnsi"/>
          <w:color w:val="000000" w:themeColor="text1"/>
        </w:rPr>
        <w:t xml:space="preserve">adoption of the Maritime/Water Dependent district, </w:t>
      </w:r>
      <w:r w:rsidRPr="009B5053">
        <w:rPr>
          <w:rFonts w:asciiTheme="minorHAnsi" w:hAnsiTheme="minorHAnsi" w:cstheme="minorHAnsi"/>
          <w:color w:val="000000" w:themeColor="text1"/>
        </w:rPr>
        <w:t xml:space="preserve">there have been changes in ownership of the existing maritime businesses in the district, </w:t>
      </w:r>
      <w:r w:rsidR="00205077" w:rsidRPr="009B5053">
        <w:rPr>
          <w:rFonts w:asciiTheme="minorHAnsi" w:hAnsiTheme="minorHAnsi" w:cstheme="minorHAnsi"/>
          <w:color w:val="000000" w:themeColor="text1"/>
        </w:rPr>
        <w:t xml:space="preserve">and </w:t>
      </w:r>
      <w:r w:rsidRPr="009B5053">
        <w:rPr>
          <w:rFonts w:asciiTheme="minorHAnsi" w:hAnsiTheme="minorHAnsi" w:cstheme="minorHAnsi"/>
          <w:color w:val="000000" w:themeColor="text1"/>
        </w:rPr>
        <w:t>there has been no expansion of marine and water-dependent businesses into other properties in the district</w:t>
      </w:r>
      <w:r w:rsidRPr="009B5053">
        <w:rPr>
          <w:rStyle w:val="FootnoteReference"/>
          <w:rFonts w:asciiTheme="minorHAnsi" w:hAnsiTheme="minorHAnsi" w:cstheme="minorHAnsi"/>
          <w:color w:val="000000" w:themeColor="text1"/>
        </w:rPr>
        <w:footnoteReference w:id="2"/>
      </w:r>
      <w:r w:rsidRPr="009B5053">
        <w:rPr>
          <w:rFonts w:asciiTheme="minorHAnsi" w:hAnsiTheme="minorHAnsi" w:cstheme="minorHAnsi"/>
          <w:color w:val="000000" w:themeColor="text1"/>
        </w:rPr>
        <w:t>.</w:t>
      </w:r>
      <w:r w:rsidR="003F44CC" w:rsidRPr="009B5053">
        <w:rPr>
          <w:rFonts w:asciiTheme="minorHAnsi" w:hAnsiTheme="minorHAnsi" w:cstheme="minorHAnsi"/>
          <w:color w:val="000000" w:themeColor="text1"/>
        </w:rPr>
        <w:t xml:space="preserve"> </w:t>
      </w:r>
    </w:p>
    <w:p w14:paraId="053D9191" w14:textId="77777777" w:rsidR="00E910CE" w:rsidRPr="009B5053" w:rsidRDefault="00862FED" w:rsidP="009214D3">
      <w:pPr>
        <w:rPr>
          <w:rFonts w:asciiTheme="minorHAnsi" w:hAnsiTheme="minorHAnsi" w:cstheme="minorHAnsi"/>
          <w:color w:val="000000" w:themeColor="text1"/>
        </w:rPr>
      </w:pPr>
      <w:r w:rsidRPr="009B5053">
        <w:rPr>
          <w:rFonts w:asciiTheme="minorHAnsi" w:hAnsiTheme="minorHAnsi" w:cstheme="minorHAnsi"/>
          <w:color w:val="000000" w:themeColor="text1"/>
          <w:u w:val="single"/>
        </w:rPr>
        <w:t>Development of New East Side Zoning Proposals</w:t>
      </w:r>
      <w:r w:rsidRPr="009B5053">
        <w:rPr>
          <w:rFonts w:asciiTheme="minorHAnsi" w:hAnsiTheme="minorHAnsi" w:cstheme="minorHAnsi"/>
          <w:color w:val="000000" w:themeColor="text1"/>
        </w:rPr>
        <w:t xml:space="preserve">:  </w:t>
      </w:r>
      <w:r w:rsidR="009214D3" w:rsidRPr="009B5053">
        <w:rPr>
          <w:rFonts w:asciiTheme="minorHAnsi" w:hAnsiTheme="minorHAnsi" w:cstheme="minorHAnsi"/>
          <w:color w:val="000000" w:themeColor="text1"/>
        </w:rPr>
        <w:t>Since the current Maritime/Water Dependent district prohibits many of the pre-existing uses at this location, as well as potentially compatible new businesses, new businesses were prohibited from locating in the district</w:t>
      </w:r>
      <w:r w:rsidR="009B5053">
        <w:rPr>
          <w:rFonts w:asciiTheme="minorHAnsi" w:hAnsiTheme="minorHAnsi" w:cstheme="minorHAnsi"/>
          <w:color w:val="000000" w:themeColor="text1"/>
        </w:rPr>
        <w:t xml:space="preserve">.  </w:t>
      </w:r>
      <w:r w:rsidR="00B644FF" w:rsidRPr="009B5053">
        <w:rPr>
          <w:rFonts w:asciiTheme="minorHAnsi" w:hAnsiTheme="minorHAnsi" w:cstheme="minorHAnsi"/>
          <w:color w:val="000000" w:themeColor="text1"/>
        </w:rPr>
        <w:t xml:space="preserve">To address this issue, </w:t>
      </w:r>
      <w:r w:rsidRPr="009B5053">
        <w:rPr>
          <w:rFonts w:asciiTheme="minorHAnsi" w:hAnsiTheme="minorHAnsi" w:cstheme="minorHAnsi"/>
          <w:color w:val="000000" w:themeColor="text1"/>
        </w:rPr>
        <w:t>t</w:t>
      </w:r>
      <w:r w:rsidR="003F44CC" w:rsidRPr="009B5053">
        <w:rPr>
          <w:rFonts w:asciiTheme="minorHAnsi" w:hAnsiTheme="minorHAnsi" w:cstheme="minorHAnsi"/>
          <w:color w:val="000000" w:themeColor="text1"/>
        </w:rPr>
        <w:t>he P</w:t>
      </w:r>
      <w:r w:rsidR="0026547E" w:rsidRPr="009B5053">
        <w:rPr>
          <w:rFonts w:asciiTheme="minorHAnsi" w:hAnsiTheme="minorHAnsi" w:cstheme="minorHAnsi"/>
          <w:color w:val="000000" w:themeColor="text1"/>
        </w:rPr>
        <w:t xml:space="preserve">lanning </w:t>
      </w:r>
      <w:r w:rsidR="003F44CC" w:rsidRPr="009B5053">
        <w:rPr>
          <w:rFonts w:asciiTheme="minorHAnsi" w:hAnsiTheme="minorHAnsi" w:cstheme="minorHAnsi"/>
          <w:color w:val="000000" w:themeColor="text1"/>
        </w:rPr>
        <w:t>B</w:t>
      </w:r>
      <w:r w:rsidR="0026547E" w:rsidRPr="009B5053">
        <w:rPr>
          <w:rFonts w:asciiTheme="minorHAnsi" w:hAnsiTheme="minorHAnsi" w:cstheme="minorHAnsi"/>
          <w:color w:val="000000" w:themeColor="text1"/>
        </w:rPr>
        <w:t xml:space="preserve">oard </w:t>
      </w:r>
      <w:r w:rsidRPr="009B5053">
        <w:rPr>
          <w:rFonts w:asciiTheme="minorHAnsi" w:hAnsiTheme="minorHAnsi" w:cstheme="minorHAnsi"/>
          <w:color w:val="000000" w:themeColor="text1"/>
        </w:rPr>
        <w:t>has</w:t>
      </w:r>
      <w:r w:rsidR="00B644FF" w:rsidRPr="009B5053">
        <w:rPr>
          <w:rFonts w:asciiTheme="minorHAnsi" w:hAnsiTheme="minorHAnsi" w:cstheme="minorHAnsi"/>
          <w:color w:val="000000" w:themeColor="text1"/>
        </w:rPr>
        <w:t xml:space="preserve"> developed </w:t>
      </w:r>
      <w:r w:rsidR="004404DD" w:rsidRPr="009B5053">
        <w:rPr>
          <w:rFonts w:asciiTheme="minorHAnsi" w:hAnsiTheme="minorHAnsi" w:cstheme="minorHAnsi"/>
          <w:color w:val="000000" w:themeColor="text1"/>
        </w:rPr>
        <w:t>updat</w:t>
      </w:r>
      <w:r w:rsidR="00B644FF" w:rsidRPr="009B5053">
        <w:rPr>
          <w:rFonts w:asciiTheme="minorHAnsi" w:hAnsiTheme="minorHAnsi" w:cstheme="minorHAnsi"/>
          <w:color w:val="000000" w:themeColor="text1"/>
        </w:rPr>
        <w:t>ed</w:t>
      </w:r>
      <w:r w:rsidRPr="009B5053">
        <w:rPr>
          <w:rFonts w:asciiTheme="minorHAnsi" w:hAnsiTheme="minorHAnsi" w:cstheme="minorHAnsi"/>
          <w:color w:val="000000" w:themeColor="text1"/>
        </w:rPr>
        <w:t xml:space="preserve"> </w:t>
      </w:r>
      <w:r w:rsidR="004404DD" w:rsidRPr="009B5053">
        <w:rPr>
          <w:rFonts w:asciiTheme="minorHAnsi" w:hAnsiTheme="minorHAnsi" w:cstheme="minorHAnsi"/>
          <w:color w:val="000000" w:themeColor="text1"/>
        </w:rPr>
        <w:t>z</w:t>
      </w:r>
      <w:r w:rsidR="0026547E" w:rsidRPr="009B5053">
        <w:rPr>
          <w:rFonts w:asciiTheme="minorHAnsi" w:hAnsiTheme="minorHAnsi" w:cstheme="minorHAnsi"/>
          <w:color w:val="000000" w:themeColor="text1"/>
        </w:rPr>
        <w:t>oning ordinances for the east side of the harbor</w:t>
      </w:r>
      <w:r w:rsidR="00E910CE" w:rsidRPr="009B5053">
        <w:rPr>
          <w:rFonts w:asciiTheme="minorHAnsi" w:hAnsiTheme="minorHAnsi" w:cstheme="minorHAnsi"/>
          <w:color w:val="000000" w:themeColor="text1"/>
        </w:rPr>
        <w:t xml:space="preserve">.  </w:t>
      </w:r>
    </w:p>
    <w:p w14:paraId="26061D7A" w14:textId="77777777" w:rsidR="009214D3" w:rsidRPr="009B5053" w:rsidRDefault="00B644FF" w:rsidP="009214D3">
      <w:pPr>
        <w:pStyle w:val="ListParagraph"/>
        <w:numPr>
          <w:ilvl w:val="0"/>
          <w:numId w:val="9"/>
        </w:numPr>
        <w:rPr>
          <w:rFonts w:asciiTheme="minorHAnsi" w:hAnsiTheme="minorHAnsi" w:cstheme="minorHAnsi"/>
          <w:color w:val="000000" w:themeColor="text1"/>
        </w:rPr>
      </w:pPr>
      <w:r w:rsidRPr="009B5053">
        <w:rPr>
          <w:rFonts w:asciiTheme="minorHAnsi" w:hAnsiTheme="minorHAnsi" w:cstheme="minorHAnsi"/>
          <w:color w:val="000000" w:themeColor="text1"/>
        </w:rPr>
        <w:t>T</w:t>
      </w:r>
      <w:r w:rsidR="00E910CE" w:rsidRPr="009B5053">
        <w:rPr>
          <w:rFonts w:asciiTheme="minorHAnsi" w:hAnsiTheme="minorHAnsi" w:cstheme="minorHAnsi"/>
          <w:color w:val="000000" w:themeColor="text1"/>
        </w:rPr>
        <w:t xml:space="preserve">he Planning Board </w:t>
      </w:r>
      <w:r w:rsidRPr="009B5053">
        <w:rPr>
          <w:rFonts w:asciiTheme="minorHAnsi" w:hAnsiTheme="minorHAnsi" w:cstheme="minorHAnsi"/>
          <w:color w:val="000000" w:themeColor="text1"/>
        </w:rPr>
        <w:t xml:space="preserve">initially </w:t>
      </w:r>
      <w:r w:rsidR="00E910CE" w:rsidRPr="009B5053">
        <w:rPr>
          <w:rFonts w:asciiTheme="minorHAnsi" w:hAnsiTheme="minorHAnsi" w:cstheme="minorHAnsi"/>
          <w:color w:val="000000" w:themeColor="text1"/>
        </w:rPr>
        <w:t xml:space="preserve">appointed an ad hoc </w:t>
      </w:r>
      <w:r w:rsidR="00E63B59" w:rsidRPr="009B5053">
        <w:rPr>
          <w:rFonts w:asciiTheme="minorHAnsi" w:hAnsiTheme="minorHAnsi" w:cstheme="minorHAnsi"/>
          <w:color w:val="000000" w:themeColor="text1"/>
        </w:rPr>
        <w:t xml:space="preserve"> </w:t>
      </w:r>
      <w:r w:rsidR="00E910CE" w:rsidRPr="009B5053">
        <w:rPr>
          <w:rFonts w:asciiTheme="minorHAnsi" w:hAnsiTheme="minorHAnsi" w:cstheme="minorHAnsi"/>
          <w:i/>
          <w:color w:val="000000" w:themeColor="text1"/>
        </w:rPr>
        <w:t>Advisory Workgroup</w:t>
      </w:r>
      <w:r w:rsidR="00E910CE" w:rsidRPr="009B5053">
        <w:rPr>
          <w:rFonts w:asciiTheme="minorHAnsi" w:hAnsiTheme="minorHAnsi" w:cstheme="minorHAnsi"/>
          <w:color w:val="000000" w:themeColor="text1"/>
        </w:rPr>
        <w:t xml:space="preserve"> </w:t>
      </w:r>
      <w:r w:rsidR="003B3CD3" w:rsidRPr="009B5053">
        <w:rPr>
          <w:rFonts w:asciiTheme="minorHAnsi" w:hAnsiTheme="minorHAnsi" w:cstheme="minorHAnsi"/>
          <w:color w:val="000000" w:themeColor="text1"/>
        </w:rPr>
        <w:t xml:space="preserve">comprised of </w:t>
      </w:r>
      <w:r w:rsidR="0026547E" w:rsidRPr="009B5053">
        <w:rPr>
          <w:rFonts w:asciiTheme="minorHAnsi" w:hAnsiTheme="minorHAnsi" w:cstheme="minorHAnsi"/>
          <w:color w:val="000000" w:themeColor="text1"/>
        </w:rPr>
        <w:t xml:space="preserve">two </w:t>
      </w:r>
      <w:r w:rsidR="004404DD" w:rsidRPr="009B5053">
        <w:rPr>
          <w:rFonts w:asciiTheme="minorHAnsi" w:hAnsiTheme="minorHAnsi" w:cstheme="minorHAnsi"/>
          <w:color w:val="000000" w:themeColor="text1"/>
        </w:rPr>
        <w:t xml:space="preserve">Planning Board </w:t>
      </w:r>
      <w:r w:rsidR="0026547E" w:rsidRPr="009B5053">
        <w:rPr>
          <w:rFonts w:asciiTheme="minorHAnsi" w:hAnsiTheme="minorHAnsi" w:cstheme="minorHAnsi"/>
          <w:color w:val="000000" w:themeColor="text1"/>
        </w:rPr>
        <w:t xml:space="preserve">members, a </w:t>
      </w:r>
      <w:r w:rsidR="00E63B59" w:rsidRPr="009B5053">
        <w:rPr>
          <w:rFonts w:asciiTheme="minorHAnsi" w:hAnsiTheme="minorHAnsi" w:cstheme="minorHAnsi"/>
          <w:color w:val="000000" w:themeColor="text1"/>
        </w:rPr>
        <w:t>selectman</w:t>
      </w:r>
      <w:r w:rsidR="0026547E" w:rsidRPr="009B5053">
        <w:rPr>
          <w:rFonts w:asciiTheme="minorHAnsi" w:hAnsiTheme="minorHAnsi" w:cstheme="minorHAnsi"/>
          <w:color w:val="000000" w:themeColor="text1"/>
        </w:rPr>
        <w:t xml:space="preserve">, </w:t>
      </w:r>
      <w:r w:rsidR="004404DD" w:rsidRPr="009B5053">
        <w:rPr>
          <w:rFonts w:asciiTheme="minorHAnsi" w:hAnsiTheme="minorHAnsi" w:cstheme="minorHAnsi"/>
          <w:color w:val="000000" w:themeColor="text1"/>
        </w:rPr>
        <w:t xml:space="preserve">two east side </w:t>
      </w:r>
      <w:r w:rsidR="0026547E" w:rsidRPr="009B5053">
        <w:rPr>
          <w:rFonts w:asciiTheme="minorHAnsi" w:hAnsiTheme="minorHAnsi" w:cstheme="minorHAnsi"/>
          <w:color w:val="000000" w:themeColor="text1"/>
        </w:rPr>
        <w:t xml:space="preserve">business owners, and </w:t>
      </w:r>
      <w:r w:rsidR="004404DD" w:rsidRPr="009B5053">
        <w:rPr>
          <w:rFonts w:asciiTheme="minorHAnsi" w:hAnsiTheme="minorHAnsi" w:cstheme="minorHAnsi"/>
          <w:color w:val="000000" w:themeColor="text1"/>
        </w:rPr>
        <w:t>two</w:t>
      </w:r>
      <w:r w:rsidR="0026547E" w:rsidRPr="009B5053">
        <w:rPr>
          <w:rFonts w:asciiTheme="minorHAnsi" w:hAnsiTheme="minorHAnsi" w:cstheme="minorHAnsi"/>
          <w:color w:val="000000" w:themeColor="text1"/>
        </w:rPr>
        <w:t xml:space="preserve"> planning professional</w:t>
      </w:r>
      <w:r w:rsidR="004404DD" w:rsidRPr="009B5053">
        <w:rPr>
          <w:rFonts w:asciiTheme="minorHAnsi" w:hAnsiTheme="minorHAnsi" w:cstheme="minorHAnsi"/>
          <w:color w:val="000000" w:themeColor="text1"/>
        </w:rPr>
        <w:t xml:space="preserve">s; one </w:t>
      </w:r>
      <w:r w:rsidR="0026547E" w:rsidRPr="009B5053">
        <w:rPr>
          <w:rFonts w:asciiTheme="minorHAnsi" w:hAnsiTheme="minorHAnsi" w:cstheme="minorHAnsi"/>
          <w:color w:val="000000" w:themeColor="text1"/>
        </w:rPr>
        <w:t>represent</w:t>
      </w:r>
      <w:r w:rsidR="00E63B59" w:rsidRPr="009B5053">
        <w:rPr>
          <w:rFonts w:asciiTheme="minorHAnsi" w:hAnsiTheme="minorHAnsi" w:cstheme="minorHAnsi"/>
          <w:color w:val="000000" w:themeColor="text1"/>
        </w:rPr>
        <w:t xml:space="preserve">ing </w:t>
      </w:r>
      <w:r w:rsidR="00E910CE" w:rsidRPr="009B5053">
        <w:rPr>
          <w:rFonts w:asciiTheme="minorHAnsi" w:hAnsiTheme="minorHAnsi" w:cstheme="minorHAnsi"/>
          <w:color w:val="000000" w:themeColor="text1"/>
        </w:rPr>
        <w:t xml:space="preserve">a local </w:t>
      </w:r>
      <w:r w:rsidR="0026547E" w:rsidRPr="009B5053">
        <w:rPr>
          <w:rFonts w:asciiTheme="minorHAnsi" w:hAnsiTheme="minorHAnsi" w:cstheme="minorHAnsi"/>
          <w:color w:val="000000" w:themeColor="text1"/>
        </w:rPr>
        <w:t xml:space="preserve">developer </w:t>
      </w:r>
      <w:r w:rsidR="004404DD" w:rsidRPr="009B5053">
        <w:rPr>
          <w:rFonts w:asciiTheme="minorHAnsi" w:hAnsiTheme="minorHAnsi" w:cstheme="minorHAnsi"/>
          <w:color w:val="000000" w:themeColor="text1"/>
        </w:rPr>
        <w:t>(Dan Bacon</w:t>
      </w:r>
      <w:r w:rsidR="0022320B" w:rsidRPr="009B5053">
        <w:rPr>
          <w:rFonts w:asciiTheme="minorHAnsi" w:hAnsiTheme="minorHAnsi" w:cstheme="minorHAnsi"/>
          <w:color w:val="000000" w:themeColor="text1"/>
        </w:rPr>
        <w:t xml:space="preserve">, </w:t>
      </w:r>
      <w:proofErr w:type="spellStart"/>
      <w:r w:rsidR="004404DD" w:rsidRPr="009B5053">
        <w:rPr>
          <w:rFonts w:asciiTheme="minorHAnsi" w:hAnsiTheme="minorHAnsi" w:cstheme="minorHAnsi"/>
          <w:color w:val="000000" w:themeColor="text1"/>
        </w:rPr>
        <w:t>Gorrill</w:t>
      </w:r>
      <w:proofErr w:type="spellEnd"/>
      <w:r w:rsidR="004404DD" w:rsidRPr="009B5053">
        <w:rPr>
          <w:rFonts w:asciiTheme="minorHAnsi" w:hAnsiTheme="minorHAnsi" w:cstheme="minorHAnsi"/>
          <w:color w:val="000000" w:themeColor="text1"/>
        </w:rPr>
        <w:t xml:space="preserve"> Palmer) and </w:t>
      </w:r>
      <w:r w:rsidR="0026547E" w:rsidRPr="009B5053">
        <w:rPr>
          <w:rFonts w:asciiTheme="minorHAnsi" w:hAnsiTheme="minorHAnsi" w:cstheme="minorHAnsi"/>
          <w:color w:val="000000" w:themeColor="text1"/>
        </w:rPr>
        <w:t xml:space="preserve">a planning professional from Lincoln County Regional </w:t>
      </w:r>
      <w:r w:rsidR="004404DD" w:rsidRPr="009B5053">
        <w:rPr>
          <w:rFonts w:asciiTheme="minorHAnsi" w:hAnsiTheme="minorHAnsi" w:cstheme="minorHAnsi"/>
          <w:color w:val="000000" w:themeColor="text1"/>
        </w:rPr>
        <w:t>P</w:t>
      </w:r>
      <w:r w:rsidR="0026547E" w:rsidRPr="009B5053">
        <w:rPr>
          <w:rFonts w:asciiTheme="minorHAnsi" w:hAnsiTheme="minorHAnsi" w:cstheme="minorHAnsi"/>
          <w:color w:val="000000" w:themeColor="text1"/>
        </w:rPr>
        <w:t xml:space="preserve">lanning </w:t>
      </w:r>
      <w:r w:rsidR="004404DD" w:rsidRPr="009B5053">
        <w:rPr>
          <w:rFonts w:asciiTheme="minorHAnsi" w:hAnsiTheme="minorHAnsi" w:cstheme="minorHAnsi"/>
          <w:color w:val="000000" w:themeColor="text1"/>
        </w:rPr>
        <w:t>(</w:t>
      </w:r>
      <w:r w:rsidR="0026547E" w:rsidRPr="009B5053">
        <w:rPr>
          <w:rFonts w:asciiTheme="minorHAnsi" w:hAnsiTheme="minorHAnsi" w:cstheme="minorHAnsi"/>
          <w:color w:val="000000" w:themeColor="text1"/>
        </w:rPr>
        <w:t>Bob Faunce</w:t>
      </w:r>
      <w:r w:rsidR="004404DD" w:rsidRPr="009B5053">
        <w:rPr>
          <w:rFonts w:asciiTheme="minorHAnsi" w:hAnsiTheme="minorHAnsi" w:cstheme="minorHAnsi"/>
          <w:color w:val="000000" w:themeColor="text1"/>
        </w:rPr>
        <w:t>)</w:t>
      </w:r>
      <w:r w:rsidR="0026547E" w:rsidRPr="009B5053">
        <w:rPr>
          <w:rFonts w:asciiTheme="minorHAnsi" w:hAnsiTheme="minorHAnsi" w:cstheme="minorHAnsi"/>
          <w:color w:val="000000" w:themeColor="text1"/>
        </w:rPr>
        <w:t xml:space="preserve"> who was hired to represent the town’s interest.</w:t>
      </w:r>
      <w:r w:rsidR="00E910CE" w:rsidRPr="009B5053">
        <w:rPr>
          <w:rFonts w:asciiTheme="minorHAnsi" w:hAnsiTheme="minorHAnsi" w:cstheme="minorHAnsi"/>
          <w:color w:val="000000" w:themeColor="text1"/>
        </w:rPr>
        <w:t xml:space="preserve">  </w:t>
      </w:r>
      <w:r w:rsidR="0026547E" w:rsidRPr="009B5053">
        <w:rPr>
          <w:rFonts w:asciiTheme="minorHAnsi" w:hAnsiTheme="minorHAnsi" w:cstheme="minorHAnsi"/>
          <w:color w:val="000000" w:themeColor="text1"/>
        </w:rPr>
        <w:t>The</w:t>
      </w:r>
      <w:r w:rsidR="00E910CE" w:rsidRPr="009B5053">
        <w:rPr>
          <w:rFonts w:asciiTheme="minorHAnsi" w:hAnsiTheme="minorHAnsi" w:cstheme="minorHAnsi"/>
          <w:color w:val="000000" w:themeColor="text1"/>
        </w:rPr>
        <w:t>ir</w:t>
      </w:r>
      <w:r w:rsidR="0026547E" w:rsidRPr="009B5053">
        <w:rPr>
          <w:rFonts w:asciiTheme="minorHAnsi" w:hAnsiTheme="minorHAnsi" w:cstheme="minorHAnsi"/>
          <w:color w:val="000000" w:themeColor="text1"/>
        </w:rPr>
        <w:t xml:space="preserve"> charge was to examine best practices and appropriate zoning changes to the Maritime/</w:t>
      </w:r>
      <w:r w:rsidR="004404DD" w:rsidRPr="009B5053">
        <w:rPr>
          <w:rFonts w:asciiTheme="minorHAnsi" w:hAnsiTheme="minorHAnsi" w:cstheme="minorHAnsi"/>
          <w:color w:val="000000" w:themeColor="text1"/>
        </w:rPr>
        <w:t>W</w:t>
      </w:r>
      <w:r w:rsidR="0026547E" w:rsidRPr="009B5053">
        <w:rPr>
          <w:rFonts w:asciiTheme="minorHAnsi" w:hAnsiTheme="minorHAnsi" w:cstheme="minorHAnsi"/>
          <w:color w:val="000000" w:themeColor="text1"/>
        </w:rPr>
        <w:t>ater</w:t>
      </w:r>
      <w:r w:rsidR="004404DD" w:rsidRPr="009B5053">
        <w:rPr>
          <w:rFonts w:asciiTheme="minorHAnsi" w:hAnsiTheme="minorHAnsi" w:cstheme="minorHAnsi"/>
          <w:color w:val="000000" w:themeColor="text1"/>
        </w:rPr>
        <w:t>-</w:t>
      </w:r>
      <w:r w:rsidR="0026547E" w:rsidRPr="009B5053">
        <w:rPr>
          <w:rFonts w:asciiTheme="minorHAnsi" w:hAnsiTheme="minorHAnsi" w:cstheme="minorHAnsi"/>
          <w:color w:val="000000" w:themeColor="text1"/>
        </w:rPr>
        <w:t>dependent district</w:t>
      </w:r>
      <w:r w:rsidR="00E63B59" w:rsidRPr="009B5053">
        <w:rPr>
          <w:rFonts w:asciiTheme="minorHAnsi" w:hAnsiTheme="minorHAnsi" w:cstheme="minorHAnsi"/>
          <w:color w:val="000000" w:themeColor="text1"/>
        </w:rPr>
        <w:t xml:space="preserve"> that would </w:t>
      </w:r>
      <w:r w:rsidR="0026547E" w:rsidRPr="009B5053">
        <w:rPr>
          <w:rFonts w:asciiTheme="minorHAnsi" w:hAnsiTheme="minorHAnsi" w:cstheme="minorHAnsi"/>
          <w:color w:val="000000" w:themeColor="text1"/>
        </w:rPr>
        <w:t>allow existing businesses to renovate, relocate, rebuild and reinvest</w:t>
      </w:r>
      <w:r w:rsidR="00E63B59" w:rsidRPr="009B5053">
        <w:rPr>
          <w:rFonts w:asciiTheme="minorHAnsi" w:hAnsiTheme="minorHAnsi" w:cstheme="minorHAnsi"/>
          <w:color w:val="000000" w:themeColor="text1"/>
        </w:rPr>
        <w:t>, yet</w:t>
      </w:r>
      <w:r w:rsidR="0026547E" w:rsidRPr="009B5053">
        <w:rPr>
          <w:rFonts w:asciiTheme="minorHAnsi" w:hAnsiTheme="minorHAnsi" w:cstheme="minorHAnsi"/>
          <w:color w:val="000000" w:themeColor="text1"/>
        </w:rPr>
        <w:t xml:space="preserve"> preserv</w:t>
      </w:r>
      <w:r w:rsidR="00E63B59" w:rsidRPr="009B5053">
        <w:rPr>
          <w:rFonts w:asciiTheme="minorHAnsi" w:hAnsiTheme="minorHAnsi" w:cstheme="minorHAnsi"/>
          <w:color w:val="000000" w:themeColor="text1"/>
        </w:rPr>
        <w:t>e</w:t>
      </w:r>
      <w:r w:rsidR="0026547E" w:rsidRPr="009B5053">
        <w:rPr>
          <w:rFonts w:asciiTheme="minorHAnsi" w:hAnsiTheme="minorHAnsi" w:cstheme="minorHAnsi"/>
          <w:color w:val="000000" w:themeColor="text1"/>
        </w:rPr>
        <w:t xml:space="preserve"> </w:t>
      </w:r>
      <w:r w:rsidR="004404DD" w:rsidRPr="009B5053">
        <w:rPr>
          <w:rFonts w:asciiTheme="minorHAnsi" w:hAnsiTheme="minorHAnsi" w:cstheme="minorHAnsi"/>
          <w:color w:val="000000" w:themeColor="text1"/>
        </w:rPr>
        <w:t xml:space="preserve">Boothbay Harbor’s </w:t>
      </w:r>
      <w:r w:rsidR="0026547E" w:rsidRPr="009B5053">
        <w:rPr>
          <w:rFonts w:asciiTheme="minorHAnsi" w:hAnsiTheme="minorHAnsi" w:cstheme="minorHAnsi"/>
          <w:color w:val="000000" w:themeColor="text1"/>
        </w:rPr>
        <w:t>existing water dependent uses</w:t>
      </w:r>
      <w:r w:rsidR="004404DD" w:rsidRPr="009B5053">
        <w:rPr>
          <w:rFonts w:asciiTheme="minorHAnsi" w:hAnsiTheme="minorHAnsi" w:cstheme="minorHAnsi"/>
          <w:color w:val="000000" w:themeColor="text1"/>
        </w:rPr>
        <w:t xml:space="preserve">, while </w:t>
      </w:r>
      <w:r w:rsidR="0026547E" w:rsidRPr="009B5053">
        <w:rPr>
          <w:rFonts w:asciiTheme="minorHAnsi" w:hAnsiTheme="minorHAnsi" w:cstheme="minorHAnsi"/>
          <w:color w:val="000000" w:themeColor="text1"/>
        </w:rPr>
        <w:t>maintain</w:t>
      </w:r>
      <w:r w:rsidR="004404DD" w:rsidRPr="009B5053">
        <w:rPr>
          <w:rFonts w:asciiTheme="minorHAnsi" w:hAnsiTheme="minorHAnsi" w:cstheme="minorHAnsi"/>
          <w:color w:val="000000" w:themeColor="text1"/>
        </w:rPr>
        <w:t>ing</w:t>
      </w:r>
      <w:r w:rsidR="0026547E" w:rsidRPr="009B5053">
        <w:rPr>
          <w:rFonts w:asciiTheme="minorHAnsi" w:hAnsiTheme="minorHAnsi" w:cstheme="minorHAnsi"/>
          <w:color w:val="000000" w:themeColor="text1"/>
        </w:rPr>
        <w:t xml:space="preserve"> public access and connectivity to the waterfront</w:t>
      </w:r>
      <w:r w:rsidR="004404DD" w:rsidRPr="009B5053">
        <w:rPr>
          <w:rFonts w:asciiTheme="minorHAnsi" w:hAnsiTheme="minorHAnsi" w:cstheme="minorHAnsi"/>
          <w:color w:val="000000" w:themeColor="text1"/>
        </w:rPr>
        <w:t>.  The</w:t>
      </w:r>
      <w:r w:rsidR="003B3CD3" w:rsidRPr="009B5053">
        <w:rPr>
          <w:rFonts w:asciiTheme="minorHAnsi" w:hAnsiTheme="minorHAnsi" w:cstheme="minorHAnsi"/>
          <w:color w:val="000000" w:themeColor="text1"/>
        </w:rPr>
        <w:t>ir</w:t>
      </w:r>
      <w:r w:rsidR="004404DD" w:rsidRPr="009B5053">
        <w:rPr>
          <w:rFonts w:asciiTheme="minorHAnsi" w:hAnsiTheme="minorHAnsi" w:cstheme="minorHAnsi"/>
          <w:color w:val="000000" w:themeColor="text1"/>
        </w:rPr>
        <w:t xml:space="preserve"> </w:t>
      </w:r>
      <w:r w:rsidR="00BC568E" w:rsidRPr="009B5053">
        <w:rPr>
          <w:rFonts w:asciiTheme="minorHAnsi" w:hAnsiTheme="minorHAnsi" w:cstheme="minorHAnsi"/>
          <w:color w:val="000000" w:themeColor="text1"/>
        </w:rPr>
        <w:t xml:space="preserve">final </w:t>
      </w:r>
      <w:r w:rsidR="00E910CE" w:rsidRPr="009B5053">
        <w:rPr>
          <w:rFonts w:asciiTheme="minorHAnsi" w:hAnsiTheme="minorHAnsi" w:cstheme="minorHAnsi"/>
          <w:color w:val="000000" w:themeColor="text1"/>
        </w:rPr>
        <w:t>recommendations</w:t>
      </w:r>
      <w:r w:rsidR="003B3CD3" w:rsidRPr="009B5053">
        <w:rPr>
          <w:rFonts w:asciiTheme="minorHAnsi" w:hAnsiTheme="minorHAnsi" w:cstheme="minorHAnsi"/>
          <w:color w:val="000000" w:themeColor="text1"/>
        </w:rPr>
        <w:t xml:space="preserve"> informed the Planning Board’s deliberations</w:t>
      </w:r>
      <w:r w:rsidR="00BC568E" w:rsidRPr="009B5053">
        <w:rPr>
          <w:rFonts w:asciiTheme="minorHAnsi" w:hAnsiTheme="minorHAnsi" w:cstheme="minorHAnsi"/>
          <w:color w:val="000000" w:themeColor="text1"/>
        </w:rPr>
        <w:t xml:space="preserve">.  </w:t>
      </w:r>
    </w:p>
    <w:p w14:paraId="53A594D4" w14:textId="77777777" w:rsidR="003B3CD3" w:rsidRPr="009B5053" w:rsidRDefault="00A81B87" w:rsidP="009214D3">
      <w:pPr>
        <w:pStyle w:val="ListParagraph"/>
        <w:numPr>
          <w:ilvl w:val="0"/>
          <w:numId w:val="9"/>
        </w:numPr>
        <w:rPr>
          <w:rFonts w:asciiTheme="minorHAnsi" w:hAnsiTheme="minorHAnsi" w:cstheme="minorHAnsi"/>
          <w:color w:val="000000" w:themeColor="text1"/>
        </w:rPr>
      </w:pPr>
      <w:r w:rsidRPr="009B5053">
        <w:rPr>
          <w:rFonts w:asciiTheme="minorHAnsi" w:hAnsiTheme="minorHAnsi" w:cstheme="minorHAnsi"/>
          <w:color w:val="000000" w:themeColor="text1"/>
        </w:rPr>
        <w:t xml:space="preserve">Based on </w:t>
      </w:r>
      <w:r w:rsidR="000736AE" w:rsidRPr="009B5053">
        <w:rPr>
          <w:rFonts w:asciiTheme="minorHAnsi" w:hAnsiTheme="minorHAnsi" w:cstheme="minorHAnsi"/>
          <w:color w:val="000000" w:themeColor="text1"/>
        </w:rPr>
        <w:t>extensive public feedback, and review and input from the DEP and the town attorney,  the Planning Board developed and approved the current proposal to establish a two-zone district</w:t>
      </w:r>
      <w:r w:rsidR="00BC568E" w:rsidRPr="009B5053">
        <w:rPr>
          <w:rFonts w:asciiTheme="minorHAnsi" w:hAnsiTheme="minorHAnsi" w:cstheme="minorHAnsi"/>
          <w:color w:val="000000" w:themeColor="text1"/>
        </w:rPr>
        <w:t xml:space="preserve"> for the east side</w:t>
      </w:r>
      <w:r w:rsidR="000736AE" w:rsidRPr="009B5053">
        <w:rPr>
          <w:rFonts w:asciiTheme="minorHAnsi" w:hAnsiTheme="minorHAnsi" w:cstheme="minorHAnsi"/>
          <w:color w:val="000000" w:themeColor="text1"/>
        </w:rPr>
        <w:t xml:space="preserve">.  This two-zone proposal has been extensively reviewed by Colin Clark at Maine DEP, and the DEP is satisfied with the current recommendations. </w:t>
      </w:r>
      <w:r w:rsidR="009214D3" w:rsidRPr="009B5053">
        <w:rPr>
          <w:rFonts w:asciiTheme="minorHAnsi" w:hAnsiTheme="minorHAnsi" w:cstheme="minorHAnsi"/>
          <w:color w:val="000000" w:themeColor="text1"/>
        </w:rPr>
        <w:t xml:space="preserve">While </w:t>
      </w:r>
      <w:r w:rsidR="000736AE" w:rsidRPr="009B5053">
        <w:rPr>
          <w:rFonts w:asciiTheme="minorHAnsi" w:hAnsiTheme="minorHAnsi" w:cstheme="minorHAnsi"/>
          <w:color w:val="000000" w:themeColor="text1"/>
        </w:rPr>
        <w:t xml:space="preserve">Boothbay Harbor has not adopted the DEP’s </w:t>
      </w:r>
      <w:r w:rsidR="009214D3" w:rsidRPr="009B5053">
        <w:rPr>
          <w:rFonts w:asciiTheme="minorHAnsi" w:hAnsiTheme="minorHAnsi" w:cstheme="minorHAnsi"/>
          <w:color w:val="000000" w:themeColor="text1"/>
        </w:rPr>
        <w:t xml:space="preserve">year 2015 </w:t>
      </w:r>
      <w:r w:rsidR="000736AE" w:rsidRPr="009B5053">
        <w:rPr>
          <w:rFonts w:asciiTheme="minorHAnsi" w:hAnsiTheme="minorHAnsi" w:cstheme="minorHAnsi"/>
          <w:color w:val="000000" w:themeColor="text1"/>
        </w:rPr>
        <w:t>Chapter 1000 Shoreland Zoning Rules</w:t>
      </w:r>
      <w:r w:rsidR="009214D3" w:rsidRPr="009B5053">
        <w:rPr>
          <w:rFonts w:asciiTheme="minorHAnsi" w:hAnsiTheme="minorHAnsi" w:cstheme="minorHAnsi"/>
          <w:color w:val="000000" w:themeColor="text1"/>
        </w:rPr>
        <w:t>, the town has adopted the year 2000 Chapter 1000 rules.</w:t>
      </w:r>
    </w:p>
    <w:p w14:paraId="124B7C1C" w14:textId="77777777" w:rsidR="0026547E" w:rsidRPr="009B5053" w:rsidRDefault="00084741" w:rsidP="003B3CD3">
      <w:pPr>
        <w:rPr>
          <w:rFonts w:asciiTheme="minorHAnsi" w:hAnsiTheme="minorHAnsi" w:cstheme="minorHAnsi"/>
          <w:color w:val="000000" w:themeColor="text1"/>
        </w:rPr>
      </w:pPr>
      <w:r w:rsidRPr="009B5053">
        <w:rPr>
          <w:rFonts w:asciiTheme="minorHAnsi" w:hAnsiTheme="minorHAnsi" w:cstheme="minorHAnsi"/>
          <w:color w:val="000000" w:themeColor="text1"/>
          <w:u w:val="single"/>
        </w:rPr>
        <w:t xml:space="preserve">Next Steps for </w:t>
      </w:r>
      <w:r w:rsidR="0026547E" w:rsidRPr="009B5053">
        <w:rPr>
          <w:rFonts w:asciiTheme="minorHAnsi" w:hAnsiTheme="minorHAnsi" w:cstheme="minorHAnsi"/>
          <w:color w:val="000000" w:themeColor="text1"/>
          <w:u w:val="single"/>
        </w:rPr>
        <w:t xml:space="preserve">Town </w:t>
      </w:r>
      <w:r w:rsidRPr="009B5053">
        <w:rPr>
          <w:rFonts w:asciiTheme="minorHAnsi" w:hAnsiTheme="minorHAnsi" w:cstheme="minorHAnsi"/>
          <w:color w:val="000000" w:themeColor="text1"/>
          <w:u w:val="single"/>
        </w:rPr>
        <w:t>R</w:t>
      </w:r>
      <w:r w:rsidR="0026547E" w:rsidRPr="009B5053">
        <w:rPr>
          <w:rFonts w:asciiTheme="minorHAnsi" w:hAnsiTheme="minorHAnsi" w:cstheme="minorHAnsi"/>
          <w:color w:val="000000" w:themeColor="text1"/>
          <w:u w:val="single"/>
        </w:rPr>
        <w:t xml:space="preserve">eview </w:t>
      </w:r>
      <w:r w:rsidRPr="009B5053">
        <w:rPr>
          <w:rFonts w:asciiTheme="minorHAnsi" w:hAnsiTheme="minorHAnsi" w:cstheme="minorHAnsi"/>
          <w:color w:val="000000" w:themeColor="text1"/>
          <w:u w:val="single"/>
        </w:rPr>
        <w:t>P</w:t>
      </w:r>
      <w:r w:rsidR="0026547E" w:rsidRPr="009B5053">
        <w:rPr>
          <w:rFonts w:asciiTheme="minorHAnsi" w:hAnsiTheme="minorHAnsi" w:cstheme="minorHAnsi"/>
          <w:color w:val="000000" w:themeColor="text1"/>
          <w:u w:val="single"/>
        </w:rPr>
        <w:t>rocess:</w:t>
      </w:r>
      <w:r w:rsidR="0026547E" w:rsidRPr="009B5053">
        <w:rPr>
          <w:rFonts w:asciiTheme="minorHAnsi" w:hAnsiTheme="minorHAnsi" w:cstheme="minorHAnsi"/>
          <w:color w:val="000000" w:themeColor="text1"/>
        </w:rPr>
        <w:t xml:space="preserve"> </w:t>
      </w:r>
      <w:r w:rsidR="00F26792" w:rsidRPr="009B5053">
        <w:rPr>
          <w:rFonts w:asciiTheme="minorHAnsi" w:hAnsiTheme="minorHAnsi" w:cstheme="minorHAnsi"/>
          <w:color w:val="000000" w:themeColor="text1"/>
        </w:rPr>
        <w:t xml:space="preserve"> </w:t>
      </w:r>
      <w:r w:rsidRPr="009B5053">
        <w:rPr>
          <w:rFonts w:asciiTheme="minorHAnsi" w:hAnsiTheme="minorHAnsi" w:cstheme="minorHAnsi"/>
          <w:color w:val="000000" w:themeColor="text1"/>
        </w:rPr>
        <w:t>T</w:t>
      </w:r>
      <w:r w:rsidR="00F26792" w:rsidRPr="009B5053">
        <w:rPr>
          <w:rFonts w:asciiTheme="minorHAnsi" w:hAnsiTheme="minorHAnsi" w:cstheme="minorHAnsi"/>
          <w:color w:val="000000" w:themeColor="text1"/>
        </w:rPr>
        <w:t xml:space="preserve">he </w:t>
      </w:r>
      <w:r w:rsidR="0026547E" w:rsidRPr="009B5053">
        <w:rPr>
          <w:rFonts w:asciiTheme="minorHAnsi" w:hAnsiTheme="minorHAnsi" w:cstheme="minorHAnsi"/>
          <w:color w:val="000000" w:themeColor="text1"/>
        </w:rPr>
        <w:t>expert peer review</w:t>
      </w:r>
      <w:r w:rsidR="00F26792" w:rsidRPr="009B5053">
        <w:rPr>
          <w:rFonts w:asciiTheme="minorHAnsi" w:hAnsiTheme="minorHAnsi" w:cstheme="minorHAnsi"/>
          <w:color w:val="000000" w:themeColor="text1"/>
        </w:rPr>
        <w:t xml:space="preserve"> assessment and </w:t>
      </w:r>
      <w:r w:rsidRPr="009B5053">
        <w:rPr>
          <w:rFonts w:asciiTheme="minorHAnsi" w:hAnsiTheme="minorHAnsi" w:cstheme="minorHAnsi"/>
          <w:color w:val="000000" w:themeColor="text1"/>
        </w:rPr>
        <w:t xml:space="preserve">findings </w:t>
      </w:r>
      <w:r w:rsidR="0026547E" w:rsidRPr="009B5053">
        <w:rPr>
          <w:rFonts w:asciiTheme="minorHAnsi" w:hAnsiTheme="minorHAnsi" w:cstheme="minorHAnsi"/>
          <w:color w:val="000000" w:themeColor="text1"/>
        </w:rPr>
        <w:t xml:space="preserve">will be shared with the </w:t>
      </w:r>
      <w:r w:rsidR="00F26792" w:rsidRPr="009B5053">
        <w:rPr>
          <w:rFonts w:asciiTheme="minorHAnsi" w:hAnsiTheme="minorHAnsi" w:cstheme="minorHAnsi"/>
          <w:color w:val="000000" w:themeColor="text1"/>
        </w:rPr>
        <w:t>S</w:t>
      </w:r>
      <w:r w:rsidR="0026547E" w:rsidRPr="009B5053">
        <w:rPr>
          <w:rFonts w:asciiTheme="minorHAnsi" w:hAnsiTheme="minorHAnsi" w:cstheme="minorHAnsi"/>
          <w:color w:val="000000" w:themeColor="text1"/>
        </w:rPr>
        <w:t xml:space="preserve">elect </w:t>
      </w:r>
      <w:r w:rsidR="00F26792" w:rsidRPr="009B5053">
        <w:rPr>
          <w:rFonts w:asciiTheme="minorHAnsi" w:hAnsiTheme="minorHAnsi" w:cstheme="minorHAnsi"/>
          <w:color w:val="000000" w:themeColor="text1"/>
        </w:rPr>
        <w:t>B</w:t>
      </w:r>
      <w:r w:rsidR="0026547E" w:rsidRPr="009B5053">
        <w:rPr>
          <w:rFonts w:asciiTheme="minorHAnsi" w:hAnsiTheme="minorHAnsi" w:cstheme="minorHAnsi"/>
          <w:color w:val="000000" w:themeColor="text1"/>
        </w:rPr>
        <w:t xml:space="preserve">oard </w:t>
      </w:r>
      <w:r w:rsidR="00F26792" w:rsidRPr="009B5053">
        <w:rPr>
          <w:rFonts w:asciiTheme="minorHAnsi" w:hAnsiTheme="minorHAnsi" w:cstheme="minorHAnsi"/>
          <w:color w:val="000000" w:themeColor="text1"/>
        </w:rPr>
        <w:t>and P</w:t>
      </w:r>
      <w:r w:rsidR="0026547E" w:rsidRPr="009B5053">
        <w:rPr>
          <w:rFonts w:asciiTheme="minorHAnsi" w:hAnsiTheme="minorHAnsi" w:cstheme="minorHAnsi"/>
          <w:color w:val="000000" w:themeColor="text1"/>
        </w:rPr>
        <w:t xml:space="preserve">lanning </w:t>
      </w:r>
      <w:r w:rsidR="00F26792" w:rsidRPr="009B5053">
        <w:rPr>
          <w:rFonts w:asciiTheme="minorHAnsi" w:hAnsiTheme="minorHAnsi" w:cstheme="minorHAnsi"/>
          <w:color w:val="000000" w:themeColor="text1"/>
        </w:rPr>
        <w:t>B</w:t>
      </w:r>
      <w:r w:rsidR="0026547E" w:rsidRPr="009B5053">
        <w:rPr>
          <w:rFonts w:asciiTheme="minorHAnsi" w:hAnsiTheme="minorHAnsi" w:cstheme="minorHAnsi"/>
          <w:color w:val="000000" w:themeColor="text1"/>
        </w:rPr>
        <w:t xml:space="preserve">oard. </w:t>
      </w:r>
      <w:r w:rsidR="00F26792" w:rsidRPr="009B5053">
        <w:rPr>
          <w:rFonts w:asciiTheme="minorHAnsi" w:hAnsiTheme="minorHAnsi" w:cstheme="minorHAnsi"/>
          <w:color w:val="000000" w:themeColor="text1"/>
        </w:rPr>
        <w:t xml:space="preserve"> </w:t>
      </w:r>
      <w:r w:rsidR="0026547E" w:rsidRPr="009B5053">
        <w:rPr>
          <w:rFonts w:asciiTheme="minorHAnsi" w:hAnsiTheme="minorHAnsi" w:cstheme="minorHAnsi"/>
          <w:color w:val="000000" w:themeColor="text1"/>
        </w:rPr>
        <w:t>If the expert peer review raises significant questions or suggestions for revisions, th</w:t>
      </w:r>
      <w:r w:rsidR="00F26792" w:rsidRPr="009B5053">
        <w:rPr>
          <w:rFonts w:asciiTheme="minorHAnsi" w:hAnsiTheme="minorHAnsi" w:cstheme="minorHAnsi"/>
          <w:color w:val="000000" w:themeColor="text1"/>
        </w:rPr>
        <w:t>e P</w:t>
      </w:r>
      <w:r w:rsidR="0026547E" w:rsidRPr="009B5053">
        <w:rPr>
          <w:rFonts w:asciiTheme="minorHAnsi" w:hAnsiTheme="minorHAnsi" w:cstheme="minorHAnsi"/>
          <w:color w:val="000000" w:themeColor="text1"/>
        </w:rPr>
        <w:t xml:space="preserve">lanning </w:t>
      </w:r>
      <w:r w:rsidR="00F26792" w:rsidRPr="009B5053">
        <w:rPr>
          <w:rFonts w:asciiTheme="minorHAnsi" w:hAnsiTheme="minorHAnsi" w:cstheme="minorHAnsi"/>
          <w:color w:val="000000" w:themeColor="text1"/>
        </w:rPr>
        <w:t>B</w:t>
      </w:r>
      <w:r w:rsidR="0026547E" w:rsidRPr="009B5053">
        <w:rPr>
          <w:rFonts w:asciiTheme="minorHAnsi" w:hAnsiTheme="minorHAnsi" w:cstheme="minorHAnsi"/>
          <w:color w:val="000000" w:themeColor="text1"/>
        </w:rPr>
        <w:t xml:space="preserve">oard </w:t>
      </w:r>
      <w:r w:rsidRPr="009B5053">
        <w:rPr>
          <w:rFonts w:asciiTheme="minorHAnsi" w:hAnsiTheme="minorHAnsi" w:cstheme="minorHAnsi"/>
          <w:color w:val="000000" w:themeColor="text1"/>
        </w:rPr>
        <w:t xml:space="preserve">will </w:t>
      </w:r>
      <w:r w:rsidR="00F26792" w:rsidRPr="009B5053">
        <w:rPr>
          <w:rFonts w:asciiTheme="minorHAnsi" w:hAnsiTheme="minorHAnsi" w:cstheme="minorHAnsi"/>
          <w:color w:val="000000" w:themeColor="text1"/>
        </w:rPr>
        <w:t xml:space="preserve">review this feedback and </w:t>
      </w:r>
      <w:r w:rsidR="0026547E" w:rsidRPr="009B5053">
        <w:rPr>
          <w:rFonts w:asciiTheme="minorHAnsi" w:hAnsiTheme="minorHAnsi" w:cstheme="minorHAnsi"/>
          <w:color w:val="000000" w:themeColor="text1"/>
        </w:rPr>
        <w:t>consider amend</w:t>
      </w:r>
      <w:r w:rsidR="00F26792" w:rsidRPr="009B5053">
        <w:rPr>
          <w:rFonts w:asciiTheme="minorHAnsi" w:hAnsiTheme="minorHAnsi" w:cstheme="minorHAnsi"/>
          <w:color w:val="000000" w:themeColor="text1"/>
        </w:rPr>
        <w:t>ing</w:t>
      </w:r>
      <w:r w:rsidR="0026547E" w:rsidRPr="009B5053">
        <w:rPr>
          <w:rFonts w:asciiTheme="minorHAnsi" w:hAnsiTheme="minorHAnsi" w:cstheme="minorHAnsi"/>
          <w:color w:val="000000" w:themeColor="text1"/>
        </w:rPr>
        <w:t xml:space="preserve"> the zoning proposals. The goal is to have the zoning proposals sent to the </w:t>
      </w:r>
      <w:r w:rsidR="00F26792" w:rsidRPr="009B5053">
        <w:rPr>
          <w:rFonts w:asciiTheme="minorHAnsi" w:hAnsiTheme="minorHAnsi" w:cstheme="minorHAnsi"/>
          <w:color w:val="000000" w:themeColor="text1"/>
        </w:rPr>
        <w:t>S</w:t>
      </w:r>
      <w:r w:rsidR="0026547E" w:rsidRPr="009B5053">
        <w:rPr>
          <w:rFonts w:asciiTheme="minorHAnsi" w:hAnsiTheme="minorHAnsi" w:cstheme="minorHAnsi"/>
          <w:color w:val="000000" w:themeColor="text1"/>
        </w:rPr>
        <w:t xml:space="preserve">elect </w:t>
      </w:r>
      <w:r w:rsidR="00F26792" w:rsidRPr="009B5053">
        <w:rPr>
          <w:rFonts w:asciiTheme="minorHAnsi" w:hAnsiTheme="minorHAnsi" w:cstheme="minorHAnsi"/>
          <w:color w:val="000000" w:themeColor="text1"/>
        </w:rPr>
        <w:t>B</w:t>
      </w:r>
      <w:r w:rsidR="0026547E" w:rsidRPr="009B5053">
        <w:rPr>
          <w:rFonts w:asciiTheme="minorHAnsi" w:hAnsiTheme="minorHAnsi" w:cstheme="minorHAnsi"/>
          <w:color w:val="000000" w:themeColor="text1"/>
        </w:rPr>
        <w:t xml:space="preserve">oard </w:t>
      </w:r>
      <w:r w:rsidR="00BC568E" w:rsidRPr="009B5053">
        <w:rPr>
          <w:rFonts w:asciiTheme="minorHAnsi" w:hAnsiTheme="minorHAnsi" w:cstheme="minorHAnsi"/>
          <w:color w:val="000000" w:themeColor="text1"/>
        </w:rPr>
        <w:t xml:space="preserve">in time </w:t>
      </w:r>
      <w:r w:rsidR="0026547E" w:rsidRPr="009B5053">
        <w:rPr>
          <w:rFonts w:asciiTheme="minorHAnsi" w:hAnsiTheme="minorHAnsi" w:cstheme="minorHAnsi"/>
          <w:color w:val="000000" w:themeColor="text1"/>
        </w:rPr>
        <w:t xml:space="preserve">for </w:t>
      </w:r>
      <w:r w:rsidR="00BC568E" w:rsidRPr="009B5053">
        <w:rPr>
          <w:rFonts w:asciiTheme="minorHAnsi" w:hAnsiTheme="minorHAnsi" w:cstheme="minorHAnsi"/>
          <w:color w:val="000000" w:themeColor="text1"/>
        </w:rPr>
        <w:t xml:space="preserve">their </w:t>
      </w:r>
      <w:r w:rsidR="0026547E" w:rsidRPr="009B5053">
        <w:rPr>
          <w:rFonts w:asciiTheme="minorHAnsi" w:hAnsiTheme="minorHAnsi" w:cstheme="minorHAnsi"/>
          <w:color w:val="000000" w:themeColor="text1"/>
        </w:rPr>
        <w:t xml:space="preserve">review and </w:t>
      </w:r>
      <w:r w:rsidR="00BC568E" w:rsidRPr="009B5053">
        <w:rPr>
          <w:rFonts w:asciiTheme="minorHAnsi" w:hAnsiTheme="minorHAnsi" w:cstheme="minorHAnsi"/>
          <w:color w:val="000000" w:themeColor="text1"/>
        </w:rPr>
        <w:t xml:space="preserve">the </w:t>
      </w:r>
      <w:r w:rsidR="0026547E" w:rsidRPr="009B5053">
        <w:rPr>
          <w:rFonts w:asciiTheme="minorHAnsi" w:hAnsiTheme="minorHAnsi" w:cstheme="minorHAnsi"/>
          <w:color w:val="000000" w:themeColor="text1"/>
        </w:rPr>
        <w:t xml:space="preserve">development of the warrant </w:t>
      </w:r>
      <w:r w:rsidR="00BC568E" w:rsidRPr="009B5053">
        <w:rPr>
          <w:rFonts w:asciiTheme="minorHAnsi" w:hAnsiTheme="minorHAnsi" w:cstheme="minorHAnsi"/>
          <w:color w:val="000000" w:themeColor="text1"/>
        </w:rPr>
        <w:t xml:space="preserve">that can be voted in time for the </w:t>
      </w:r>
      <w:r w:rsidR="0026547E" w:rsidRPr="009B5053">
        <w:rPr>
          <w:rFonts w:asciiTheme="minorHAnsi" w:hAnsiTheme="minorHAnsi" w:cstheme="minorHAnsi"/>
          <w:color w:val="000000" w:themeColor="text1"/>
        </w:rPr>
        <w:t>May annual meeting.</w:t>
      </w:r>
      <w:r w:rsidR="0026547E" w:rsidRPr="009B5053">
        <w:rPr>
          <w:rFonts w:asciiTheme="minorHAnsi" w:hAnsiTheme="minorHAnsi" w:cstheme="minorHAnsi"/>
          <w:color w:val="000000" w:themeColor="text1"/>
        </w:rPr>
        <w:br/>
      </w:r>
    </w:p>
    <w:p w14:paraId="74E4F1A5" w14:textId="77777777" w:rsidR="000736AE" w:rsidRPr="009B5053" w:rsidRDefault="000736AE" w:rsidP="00BC568E">
      <w:pPr>
        <w:contextualSpacing/>
        <w:rPr>
          <w:rFonts w:asciiTheme="minorHAnsi" w:hAnsiTheme="minorHAnsi" w:cstheme="minorHAnsi"/>
          <w:color w:val="000000" w:themeColor="text1"/>
          <w:u w:val="single"/>
        </w:rPr>
      </w:pPr>
      <w:r w:rsidRPr="009B5053">
        <w:rPr>
          <w:rFonts w:asciiTheme="minorHAnsi" w:hAnsiTheme="minorHAnsi" w:cstheme="minorHAnsi"/>
          <w:color w:val="000000" w:themeColor="text1"/>
          <w:u w:val="single"/>
        </w:rPr>
        <w:t xml:space="preserve">Timeline </w:t>
      </w:r>
      <w:r w:rsidR="0022320B" w:rsidRPr="009B5053">
        <w:rPr>
          <w:rFonts w:asciiTheme="minorHAnsi" w:hAnsiTheme="minorHAnsi" w:cstheme="minorHAnsi"/>
          <w:color w:val="000000" w:themeColor="text1"/>
          <w:u w:val="single"/>
        </w:rPr>
        <w:t xml:space="preserve">and Deliverables </w:t>
      </w:r>
      <w:r w:rsidRPr="009B5053">
        <w:rPr>
          <w:rFonts w:asciiTheme="minorHAnsi" w:hAnsiTheme="minorHAnsi" w:cstheme="minorHAnsi"/>
          <w:color w:val="000000" w:themeColor="text1"/>
          <w:u w:val="single"/>
        </w:rPr>
        <w:t xml:space="preserve">for the Expert Peer Review:  </w:t>
      </w:r>
    </w:p>
    <w:p w14:paraId="0E173EFB" w14:textId="77777777" w:rsidR="0026547E" w:rsidRPr="009B5053" w:rsidRDefault="000736AE" w:rsidP="00A956B0">
      <w:pPr>
        <w:pStyle w:val="ListParagraph"/>
        <w:numPr>
          <w:ilvl w:val="0"/>
          <w:numId w:val="10"/>
        </w:numPr>
        <w:rPr>
          <w:rFonts w:asciiTheme="minorHAnsi" w:hAnsiTheme="minorHAnsi" w:cstheme="minorHAnsi"/>
          <w:color w:val="000000" w:themeColor="text1"/>
        </w:rPr>
      </w:pPr>
      <w:r w:rsidRPr="009B5053">
        <w:rPr>
          <w:rFonts w:asciiTheme="minorHAnsi" w:hAnsiTheme="minorHAnsi" w:cstheme="minorHAnsi"/>
          <w:color w:val="000000" w:themeColor="text1"/>
        </w:rPr>
        <w:t xml:space="preserve">December 14:  Release of scope of work and related materials </w:t>
      </w:r>
    </w:p>
    <w:p w14:paraId="2CD7D65C" w14:textId="77777777" w:rsidR="00D13FF3" w:rsidRPr="009B5053" w:rsidRDefault="00D13FF3" w:rsidP="00A956B0">
      <w:pPr>
        <w:pStyle w:val="ListParagraph"/>
        <w:numPr>
          <w:ilvl w:val="0"/>
          <w:numId w:val="10"/>
        </w:numPr>
        <w:rPr>
          <w:rFonts w:asciiTheme="minorHAnsi" w:hAnsiTheme="minorHAnsi" w:cstheme="minorHAnsi"/>
          <w:color w:val="000000" w:themeColor="text1"/>
        </w:rPr>
      </w:pPr>
      <w:r w:rsidRPr="009B5053">
        <w:rPr>
          <w:rFonts w:asciiTheme="minorHAnsi" w:hAnsiTheme="minorHAnsi" w:cstheme="minorHAnsi"/>
          <w:color w:val="000000" w:themeColor="text1"/>
        </w:rPr>
        <w:t>Week of December 17-20:  Consultant engagement kick-off call with Town Manager, Code Enforcement Officer, and two Select Board members</w:t>
      </w:r>
    </w:p>
    <w:p w14:paraId="6F476395" w14:textId="77777777" w:rsidR="00D13FF3" w:rsidRPr="009B5053" w:rsidRDefault="00D13FF3" w:rsidP="00A956B0">
      <w:pPr>
        <w:pStyle w:val="ListParagraph"/>
        <w:numPr>
          <w:ilvl w:val="0"/>
          <w:numId w:val="10"/>
        </w:numPr>
        <w:rPr>
          <w:rFonts w:asciiTheme="minorHAnsi" w:hAnsiTheme="minorHAnsi" w:cstheme="minorHAnsi"/>
          <w:color w:val="000000" w:themeColor="text1"/>
        </w:rPr>
      </w:pPr>
      <w:r w:rsidRPr="009B5053">
        <w:rPr>
          <w:rFonts w:asciiTheme="minorHAnsi" w:hAnsiTheme="minorHAnsi" w:cstheme="minorHAnsi"/>
          <w:color w:val="000000" w:themeColor="text1"/>
        </w:rPr>
        <w:t xml:space="preserve">January 7, 2019:  Call to discuss preliminary findings with Town Manager, CEO, </w:t>
      </w:r>
      <w:r w:rsidR="00FB35B1">
        <w:rPr>
          <w:rFonts w:asciiTheme="minorHAnsi" w:hAnsiTheme="minorHAnsi" w:cstheme="minorHAnsi"/>
          <w:color w:val="000000" w:themeColor="text1"/>
        </w:rPr>
        <w:t xml:space="preserve">and two </w:t>
      </w:r>
      <w:r w:rsidRPr="009B5053">
        <w:rPr>
          <w:rFonts w:asciiTheme="minorHAnsi" w:hAnsiTheme="minorHAnsi" w:cstheme="minorHAnsi"/>
          <w:color w:val="000000" w:themeColor="text1"/>
        </w:rPr>
        <w:t xml:space="preserve">Select Board </w:t>
      </w:r>
      <w:r w:rsidR="00FB35B1">
        <w:rPr>
          <w:rFonts w:asciiTheme="minorHAnsi" w:hAnsiTheme="minorHAnsi" w:cstheme="minorHAnsi"/>
          <w:color w:val="000000" w:themeColor="text1"/>
        </w:rPr>
        <w:t xml:space="preserve">members </w:t>
      </w:r>
      <w:r w:rsidR="0022320B" w:rsidRPr="009B5053">
        <w:rPr>
          <w:rFonts w:asciiTheme="minorHAnsi" w:hAnsiTheme="minorHAnsi" w:cstheme="minorHAnsi"/>
          <w:color w:val="000000" w:themeColor="text1"/>
        </w:rPr>
        <w:t>(</w:t>
      </w:r>
      <w:r w:rsidRPr="009B5053">
        <w:rPr>
          <w:rFonts w:asciiTheme="minorHAnsi" w:hAnsiTheme="minorHAnsi" w:cstheme="minorHAnsi"/>
          <w:color w:val="000000" w:themeColor="text1"/>
        </w:rPr>
        <w:t>Wolf, Tomko</w:t>
      </w:r>
      <w:r w:rsidR="0022320B" w:rsidRPr="009B5053">
        <w:rPr>
          <w:rFonts w:asciiTheme="minorHAnsi" w:hAnsiTheme="minorHAnsi" w:cstheme="minorHAnsi"/>
          <w:color w:val="000000" w:themeColor="text1"/>
        </w:rPr>
        <w:t xml:space="preserve">) </w:t>
      </w:r>
    </w:p>
    <w:p w14:paraId="20C43501" w14:textId="77777777" w:rsidR="00D13FF3" w:rsidRPr="009B5053" w:rsidRDefault="00D13FF3" w:rsidP="00A956B0">
      <w:pPr>
        <w:pStyle w:val="ListParagraph"/>
        <w:numPr>
          <w:ilvl w:val="0"/>
          <w:numId w:val="10"/>
        </w:numPr>
        <w:rPr>
          <w:rFonts w:asciiTheme="minorHAnsi" w:hAnsiTheme="minorHAnsi" w:cstheme="minorHAnsi"/>
          <w:color w:val="000000" w:themeColor="text1"/>
        </w:rPr>
      </w:pPr>
      <w:r w:rsidRPr="009B5053">
        <w:rPr>
          <w:rFonts w:asciiTheme="minorHAnsi" w:hAnsiTheme="minorHAnsi" w:cstheme="minorHAnsi"/>
          <w:color w:val="000000" w:themeColor="text1"/>
        </w:rPr>
        <w:t xml:space="preserve">January 9, 2019:  Submission of draft </w:t>
      </w:r>
      <w:r w:rsidR="00FB35B1">
        <w:rPr>
          <w:rFonts w:asciiTheme="minorHAnsi" w:hAnsiTheme="minorHAnsi" w:cstheme="minorHAnsi"/>
          <w:color w:val="000000" w:themeColor="text1"/>
        </w:rPr>
        <w:t xml:space="preserve">written </w:t>
      </w:r>
      <w:r w:rsidR="00CF7DB8" w:rsidRPr="009B5053">
        <w:rPr>
          <w:rFonts w:asciiTheme="minorHAnsi" w:hAnsiTheme="minorHAnsi" w:cstheme="minorHAnsi"/>
          <w:color w:val="000000" w:themeColor="text1"/>
        </w:rPr>
        <w:t xml:space="preserve">memo to Town Manager outlining responses to key questions and other </w:t>
      </w:r>
      <w:r w:rsidRPr="009B5053">
        <w:rPr>
          <w:rFonts w:asciiTheme="minorHAnsi" w:hAnsiTheme="minorHAnsi" w:cstheme="minorHAnsi"/>
          <w:color w:val="000000" w:themeColor="text1"/>
        </w:rPr>
        <w:t>findings</w:t>
      </w:r>
    </w:p>
    <w:p w14:paraId="2232342B" w14:textId="77777777" w:rsidR="00D13FF3" w:rsidRPr="009B5053" w:rsidRDefault="00D13FF3" w:rsidP="00A956B0">
      <w:pPr>
        <w:pStyle w:val="ListParagraph"/>
        <w:numPr>
          <w:ilvl w:val="0"/>
          <w:numId w:val="10"/>
        </w:numPr>
        <w:rPr>
          <w:rFonts w:asciiTheme="minorHAnsi" w:hAnsiTheme="minorHAnsi" w:cstheme="minorHAnsi"/>
          <w:color w:val="000000" w:themeColor="text1"/>
        </w:rPr>
      </w:pPr>
      <w:r w:rsidRPr="009B5053">
        <w:rPr>
          <w:rFonts w:asciiTheme="minorHAnsi" w:hAnsiTheme="minorHAnsi" w:cstheme="minorHAnsi"/>
          <w:color w:val="000000" w:themeColor="text1"/>
        </w:rPr>
        <w:t>January 14, 2019:  Select Board presentation of expert peer review findings</w:t>
      </w:r>
    </w:p>
    <w:p w14:paraId="7B081010" w14:textId="77777777" w:rsidR="00D13FF3" w:rsidRPr="009B5053" w:rsidRDefault="00D13FF3" w:rsidP="00D13FF3">
      <w:pPr>
        <w:rPr>
          <w:rFonts w:asciiTheme="minorHAnsi" w:hAnsiTheme="minorHAnsi" w:cstheme="minorHAnsi"/>
          <w:color w:val="000000" w:themeColor="text1"/>
        </w:rPr>
      </w:pPr>
      <w:r w:rsidRPr="009B5053">
        <w:rPr>
          <w:rFonts w:asciiTheme="minorHAnsi" w:hAnsiTheme="minorHAnsi" w:cstheme="minorHAnsi"/>
          <w:color w:val="000000" w:themeColor="text1"/>
          <w:u w:val="single"/>
        </w:rPr>
        <w:t>Project Budget</w:t>
      </w:r>
      <w:r w:rsidRPr="009B5053">
        <w:rPr>
          <w:rFonts w:asciiTheme="minorHAnsi" w:hAnsiTheme="minorHAnsi" w:cstheme="minorHAnsi"/>
          <w:color w:val="000000" w:themeColor="text1"/>
        </w:rPr>
        <w:t xml:space="preserve">:  Consultant must submit a budget </w:t>
      </w:r>
      <w:r w:rsidR="00BC568E" w:rsidRPr="009B5053">
        <w:rPr>
          <w:rFonts w:asciiTheme="minorHAnsi" w:hAnsiTheme="minorHAnsi" w:cstheme="minorHAnsi"/>
          <w:color w:val="000000" w:themeColor="text1"/>
        </w:rPr>
        <w:t xml:space="preserve">proposal </w:t>
      </w:r>
      <w:r w:rsidRPr="009B5053">
        <w:rPr>
          <w:rFonts w:asciiTheme="minorHAnsi" w:hAnsiTheme="minorHAnsi" w:cstheme="minorHAnsi"/>
          <w:color w:val="000000" w:themeColor="text1"/>
        </w:rPr>
        <w:t xml:space="preserve">for the scope of work, not to exceed $5,000.   </w:t>
      </w:r>
    </w:p>
    <w:p w14:paraId="7F5D29B9" w14:textId="77777777" w:rsidR="00D13FF3" w:rsidRPr="009B5053" w:rsidRDefault="00D13FF3" w:rsidP="00D13FF3">
      <w:pPr>
        <w:rPr>
          <w:rFonts w:asciiTheme="minorHAnsi" w:hAnsiTheme="minorHAnsi" w:cstheme="minorHAnsi"/>
          <w:color w:val="000000" w:themeColor="text1"/>
        </w:rPr>
      </w:pPr>
    </w:p>
    <w:p w14:paraId="34169E69" w14:textId="77777777" w:rsidR="00D13FF3" w:rsidRPr="009B5053" w:rsidRDefault="00D13FF3" w:rsidP="00D13FF3">
      <w:pPr>
        <w:rPr>
          <w:rFonts w:asciiTheme="minorHAnsi" w:hAnsiTheme="minorHAnsi" w:cstheme="minorHAnsi"/>
          <w:color w:val="000000" w:themeColor="text1"/>
          <w:u w:val="single"/>
        </w:rPr>
      </w:pPr>
      <w:r w:rsidRPr="009B5053">
        <w:rPr>
          <w:rFonts w:asciiTheme="minorHAnsi" w:hAnsiTheme="minorHAnsi" w:cstheme="minorHAnsi"/>
          <w:color w:val="000000" w:themeColor="text1"/>
          <w:u w:val="single"/>
        </w:rPr>
        <w:t>Relevant Review Materials:</w:t>
      </w:r>
    </w:p>
    <w:p w14:paraId="62C7F3E4" w14:textId="77777777" w:rsidR="00D13FF3" w:rsidRPr="009B5053" w:rsidRDefault="00B644FF" w:rsidP="00D13FF3">
      <w:pPr>
        <w:pStyle w:val="ListParagraph"/>
        <w:numPr>
          <w:ilvl w:val="0"/>
          <w:numId w:val="11"/>
        </w:numPr>
        <w:rPr>
          <w:rFonts w:asciiTheme="minorHAnsi" w:hAnsiTheme="minorHAnsi" w:cstheme="minorHAnsi"/>
          <w:color w:val="000000" w:themeColor="text1"/>
        </w:rPr>
      </w:pPr>
      <w:r w:rsidRPr="009B5053">
        <w:rPr>
          <w:rFonts w:asciiTheme="minorHAnsi" w:hAnsiTheme="minorHAnsi" w:cstheme="minorHAnsi"/>
          <w:color w:val="000000" w:themeColor="text1"/>
        </w:rPr>
        <w:t>Current Boothbay Harbor zoning ordinance</w:t>
      </w:r>
      <w:r w:rsidR="009214D3" w:rsidRPr="009B5053">
        <w:rPr>
          <w:rFonts w:asciiTheme="minorHAnsi" w:hAnsiTheme="minorHAnsi" w:cstheme="minorHAnsi"/>
          <w:color w:val="000000" w:themeColor="text1"/>
        </w:rPr>
        <w:t xml:space="preserve">s, </w:t>
      </w:r>
      <w:r w:rsidRPr="009B5053">
        <w:rPr>
          <w:rFonts w:asciiTheme="minorHAnsi" w:hAnsiTheme="minorHAnsi" w:cstheme="minorHAnsi"/>
          <w:color w:val="000000" w:themeColor="text1"/>
        </w:rPr>
        <w:t>zoning map</w:t>
      </w:r>
      <w:r w:rsidR="009214D3" w:rsidRPr="009B5053">
        <w:rPr>
          <w:rFonts w:asciiTheme="minorHAnsi" w:hAnsiTheme="minorHAnsi" w:cstheme="minorHAnsi"/>
          <w:color w:val="000000" w:themeColor="text1"/>
        </w:rPr>
        <w:t xml:space="preserve">, and </w:t>
      </w:r>
      <w:r w:rsidR="009A0DB1" w:rsidRPr="009B5053">
        <w:rPr>
          <w:rFonts w:asciiTheme="minorHAnsi" w:hAnsiTheme="minorHAnsi" w:cstheme="minorHAnsi"/>
          <w:color w:val="000000" w:themeColor="text1"/>
        </w:rPr>
        <w:t>current town Land Use Codes</w:t>
      </w:r>
    </w:p>
    <w:p w14:paraId="2BE45230" w14:textId="77777777" w:rsidR="009A0DB1" w:rsidRPr="009B5053" w:rsidRDefault="009214D3" w:rsidP="009A0DB1">
      <w:pPr>
        <w:pStyle w:val="ListParagraph"/>
        <w:numPr>
          <w:ilvl w:val="0"/>
          <w:numId w:val="11"/>
        </w:numPr>
        <w:rPr>
          <w:rFonts w:asciiTheme="minorHAnsi" w:hAnsiTheme="minorHAnsi" w:cstheme="minorHAnsi"/>
          <w:color w:val="000000" w:themeColor="text1"/>
        </w:rPr>
      </w:pPr>
      <w:r w:rsidRPr="009B5053">
        <w:rPr>
          <w:rFonts w:asciiTheme="minorHAnsi" w:hAnsiTheme="minorHAnsi" w:cstheme="minorHAnsi"/>
          <w:color w:val="000000" w:themeColor="text1"/>
        </w:rPr>
        <w:t>E</w:t>
      </w:r>
      <w:r w:rsidR="00B644FF" w:rsidRPr="009B5053">
        <w:rPr>
          <w:rFonts w:asciiTheme="minorHAnsi" w:hAnsiTheme="minorHAnsi" w:cstheme="minorHAnsi"/>
          <w:color w:val="000000" w:themeColor="text1"/>
        </w:rPr>
        <w:t xml:space="preserve">ast side zoning </w:t>
      </w:r>
      <w:r w:rsidRPr="009B5053">
        <w:rPr>
          <w:rFonts w:asciiTheme="minorHAnsi" w:hAnsiTheme="minorHAnsi" w:cstheme="minorHAnsi"/>
          <w:color w:val="000000" w:themeColor="text1"/>
        </w:rPr>
        <w:t xml:space="preserve">recommendations </w:t>
      </w:r>
      <w:r w:rsidR="00B644FF" w:rsidRPr="009B5053">
        <w:rPr>
          <w:rFonts w:asciiTheme="minorHAnsi" w:hAnsiTheme="minorHAnsi" w:cstheme="minorHAnsi"/>
          <w:color w:val="000000" w:themeColor="text1"/>
        </w:rPr>
        <w:t xml:space="preserve">with </w:t>
      </w:r>
      <w:r w:rsidRPr="009B5053">
        <w:rPr>
          <w:rFonts w:asciiTheme="minorHAnsi" w:hAnsiTheme="minorHAnsi" w:cstheme="minorHAnsi"/>
          <w:color w:val="000000" w:themeColor="text1"/>
        </w:rPr>
        <w:t xml:space="preserve">detailed </w:t>
      </w:r>
      <w:r w:rsidR="00B644FF" w:rsidRPr="009B5053">
        <w:rPr>
          <w:rFonts w:asciiTheme="minorHAnsi" w:hAnsiTheme="minorHAnsi" w:cstheme="minorHAnsi"/>
          <w:color w:val="000000" w:themeColor="text1"/>
        </w:rPr>
        <w:t>proposed ordinance changes</w:t>
      </w:r>
      <w:r w:rsidR="009A0DB1" w:rsidRPr="009B5053">
        <w:rPr>
          <w:rFonts w:asciiTheme="minorHAnsi" w:hAnsiTheme="minorHAnsi" w:cstheme="minorHAnsi"/>
          <w:color w:val="000000" w:themeColor="text1"/>
        </w:rPr>
        <w:t>, Land Use table with proposed uses and list of property lots in new zones</w:t>
      </w:r>
    </w:p>
    <w:p w14:paraId="7131C58A" w14:textId="77777777" w:rsidR="00DE52C8" w:rsidRPr="009B5053" w:rsidRDefault="00DE52C8" w:rsidP="009A0DB1">
      <w:pPr>
        <w:pStyle w:val="ListParagraph"/>
        <w:numPr>
          <w:ilvl w:val="0"/>
          <w:numId w:val="11"/>
        </w:numPr>
        <w:rPr>
          <w:rFonts w:asciiTheme="minorHAnsi" w:hAnsiTheme="minorHAnsi" w:cstheme="minorHAnsi"/>
          <w:color w:val="000000" w:themeColor="text1"/>
        </w:rPr>
      </w:pPr>
      <w:r w:rsidRPr="009B5053">
        <w:rPr>
          <w:rFonts w:asciiTheme="minorHAnsi" w:hAnsiTheme="minorHAnsi" w:cstheme="minorHAnsi"/>
          <w:color w:val="000000" w:themeColor="text1"/>
        </w:rPr>
        <w:t>Relevant correspondence from Department of Environmental Protecion</w:t>
      </w:r>
    </w:p>
    <w:p w14:paraId="1D7431A0" w14:textId="77777777" w:rsidR="00B644FF" w:rsidRDefault="00B644FF" w:rsidP="00D13FF3">
      <w:pPr>
        <w:pStyle w:val="ListParagraph"/>
        <w:numPr>
          <w:ilvl w:val="0"/>
          <w:numId w:val="11"/>
        </w:numPr>
        <w:rPr>
          <w:rFonts w:asciiTheme="minorHAnsi" w:hAnsiTheme="minorHAnsi" w:cstheme="minorHAnsi"/>
          <w:color w:val="000000" w:themeColor="text1"/>
        </w:rPr>
      </w:pPr>
      <w:r w:rsidRPr="009B5053">
        <w:rPr>
          <w:rFonts w:asciiTheme="minorHAnsi" w:hAnsiTheme="minorHAnsi" w:cstheme="minorHAnsi"/>
          <w:color w:val="000000" w:themeColor="text1"/>
        </w:rPr>
        <w:t>2015 Town of Boothbay Harbor Comprehensive Plan</w:t>
      </w:r>
    </w:p>
    <w:p w14:paraId="0DA08F96" w14:textId="77777777" w:rsidR="00FB35B1" w:rsidRPr="009B5053" w:rsidRDefault="00FB35B1" w:rsidP="00D13FF3">
      <w:pPr>
        <w:pStyle w:val="ListParagraph"/>
        <w:numPr>
          <w:ilvl w:val="0"/>
          <w:numId w:val="11"/>
        </w:numPr>
        <w:rPr>
          <w:rFonts w:asciiTheme="minorHAnsi" w:hAnsiTheme="minorHAnsi" w:cstheme="minorHAnsi"/>
          <w:color w:val="000000" w:themeColor="text1"/>
        </w:rPr>
      </w:pPr>
      <w:r>
        <w:rPr>
          <w:rFonts w:asciiTheme="minorHAnsi" w:hAnsiTheme="minorHAnsi" w:cstheme="minorHAnsi"/>
          <w:color w:val="000000" w:themeColor="text1"/>
        </w:rPr>
        <w:t>2015 Boothbay Region Economic Development Plan</w:t>
      </w:r>
    </w:p>
    <w:p w14:paraId="63B11367" w14:textId="77777777" w:rsidR="00D13FF3" w:rsidRPr="009B5053" w:rsidRDefault="00D13FF3" w:rsidP="00D13FF3">
      <w:pPr>
        <w:rPr>
          <w:rFonts w:asciiTheme="minorHAnsi" w:hAnsiTheme="minorHAnsi" w:cstheme="minorHAnsi"/>
        </w:rPr>
      </w:pPr>
      <w:r w:rsidRPr="009B5053">
        <w:rPr>
          <w:rFonts w:asciiTheme="minorHAnsi" w:hAnsiTheme="minorHAnsi" w:cstheme="minorHAnsi"/>
        </w:rPr>
        <w:t xml:space="preserve"> </w:t>
      </w:r>
    </w:p>
    <w:sectPr w:rsidR="00D13FF3" w:rsidRPr="009B5053" w:rsidSect="00FB35B1">
      <w:footerReference w:type="even" r:id="rId11"/>
      <w:footerReference w:type="default" r:id="rId12"/>
      <w:pgSz w:w="12240" w:h="15840"/>
      <w:pgMar w:top="98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22765" w14:textId="77777777" w:rsidR="00236F03" w:rsidRDefault="00236F03" w:rsidP="00862FED">
      <w:r>
        <w:separator/>
      </w:r>
    </w:p>
  </w:endnote>
  <w:endnote w:type="continuationSeparator" w:id="0">
    <w:p w14:paraId="54B0C2BC" w14:textId="77777777" w:rsidR="00236F03" w:rsidRDefault="00236F03" w:rsidP="0086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2422205"/>
      <w:docPartObj>
        <w:docPartGallery w:val="Page Numbers (Bottom of Page)"/>
        <w:docPartUnique/>
      </w:docPartObj>
    </w:sdtPr>
    <w:sdtEndPr>
      <w:rPr>
        <w:rStyle w:val="PageNumber"/>
      </w:rPr>
    </w:sdtEndPr>
    <w:sdtContent>
      <w:p w14:paraId="21D7EBBF" w14:textId="77777777" w:rsidR="00B644FF" w:rsidRDefault="00B644FF" w:rsidP="00AB16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7BBB60" w14:textId="77777777" w:rsidR="00B644FF" w:rsidRDefault="00B644FF" w:rsidP="00B644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4732658"/>
      <w:docPartObj>
        <w:docPartGallery w:val="Page Numbers (Bottom of Page)"/>
        <w:docPartUnique/>
      </w:docPartObj>
    </w:sdtPr>
    <w:sdtEndPr>
      <w:rPr>
        <w:rStyle w:val="PageNumber"/>
      </w:rPr>
    </w:sdtEndPr>
    <w:sdtContent>
      <w:p w14:paraId="0E14E496" w14:textId="77777777" w:rsidR="00B644FF" w:rsidRDefault="00B644FF" w:rsidP="00AB16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92069D" w14:textId="77777777" w:rsidR="00B644FF" w:rsidRDefault="00B644FF" w:rsidP="00B644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5DE87" w14:textId="77777777" w:rsidR="00236F03" w:rsidRDefault="00236F03" w:rsidP="00862FED">
      <w:r>
        <w:separator/>
      </w:r>
    </w:p>
  </w:footnote>
  <w:footnote w:type="continuationSeparator" w:id="0">
    <w:p w14:paraId="205A715E" w14:textId="77777777" w:rsidR="00236F03" w:rsidRDefault="00236F03" w:rsidP="00862FED">
      <w:r>
        <w:continuationSeparator/>
      </w:r>
    </w:p>
  </w:footnote>
  <w:footnote w:id="1">
    <w:p w14:paraId="1B42532D" w14:textId="77777777" w:rsidR="00862FED" w:rsidRDefault="00862FED">
      <w:pPr>
        <w:pStyle w:val="FootnoteText"/>
      </w:pPr>
      <w:r>
        <w:rPr>
          <w:rStyle w:val="FootnoteReference"/>
        </w:rPr>
        <w:footnoteRef/>
      </w:r>
      <w:r>
        <w:t xml:space="preserve"> </w:t>
      </w:r>
      <w:r w:rsidR="00D47E30">
        <w:rPr>
          <w:rFonts w:eastAsia="Times New Roman" w:cstheme="minorHAnsi"/>
          <w:color w:val="000000"/>
        </w:rPr>
        <w:t xml:space="preserve">Public forum comments by </w:t>
      </w:r>
      <w:r w:rsidRPr="00862FED">
        <w:rPr>
          <w:rFonts w:eastAsia="Times New Roman" w:cstheme="minorHAnsi"/>
          <w:color w:val="000000"/>
        </w:rPr>
        <w:t>Mary Lee Brown and Bill Logan, former selectmen and town residents</w:t>
      </w:r>
    </w:p>
  </w:footnote>
  <w:footnote w:id="2">
    <w:p w14:paraId="5A7DA962" w14:textId="77777777" w:rsidR="00862FED" w:rsidRDefault="00862FED">
      <w:pPr>
        <w:pStyle w:val="FootnoteText"/>
      </w:pPr>
      <w:r>
        <w:rPr>
          <w:rStyle w:val="FootnoteReference"/>
        </w:rPr>
        <w:footnoteRef/>
      </w:r>
      <w:r>
        <w:t xml:space="preserve"> Data provided by Boothbay Harbor Code Enforcement Officer Geoff Smith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916DA"/>
    <w:multiLevelType w:val="hybridMultilevel"/>
    <w:tmpl w:val="9E90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3171E"/>
    <w:multiLevelType w:val="hybridMultilevel"/>
    <w:tmpl w:val="2D940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96AE1"/>
    <w:multiLevelType w:val="hybridMultilevel"/>
    <w:tmpl w:val="24C4F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50AC7"/>
    <w:multiLevelType w:val="multilevel"/>
    <w:tmpl w:val="5D108D2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F4364"/>
    <w:multiLevelType w:val="hybridMultilevel"/>
    <w:tmpl w:val="1CAEA73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0684D2D"/>
    <w:multiLevelType w:val="multilevel"/>
    <w:tmpl w:val="EBF6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944C57"/>
    <w:multiLevelType w:val="hybridMultilevel"/>
    <w:tmpl w:val="BA1C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317D6"/>
    <w:multiLevelType w:val="multilevel"/>
    <w:tmpl w:val="3224D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F907BA"/>
    <w:multiLevelType w:val="hybridMultilevel"/>
    <w:tmpl w:val="CCC66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DE0891"/>
    <w:multiLevelType w:val="multilevel"/>
    <w:tmpl w:val="895AE3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2432DE"/>
    <w:multiLevelType w:val="multilevel"/>
    <w:tmpl w:val="3C06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6"/>
  </w:num>
  <w:num w:numId="4">
    <w:abstractNumId w:val="10"/>
  </w:num>
  <w:num w:numId="5">
    <w:abstractNumId w:val="9"/>
  </w:num>
  <w:num w:numId="6">
    <w:abstractNumId w:val="7"/>
  </w:num>
  <w:num w:numId="7">
    <w:abstractNumId w:val="3"/>
  </w:num>
  <w:num w:numId="8">
    <w:abstractNumId w:val="0"/>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7E"/>
    <w:rsid w:val="000736AE"/>
    <w:rsid w:val="00084741"/>
    <w:rsid w:val="0011169A"/>
    <w:rsid w:val="001B4B53"/>
    <w:rsid w:val="00205077"/>
    <w:rsid w:val="0022320B"/>
    <w:rsid w:val="00236F03"/>
    <w:rsid w:val="002644A7"/>
    <w:rsid w:val="0026547E"/>
    <w:rsid w:val="003929A9"/>
    <w:rsid w:val="003B3CD3"/>
    <w:rsid w:val="003F44CC"/>
    <w:rsid w:val="004404DD"/>
    <w:rsid w:val="00451A57"/>
    <w:rsid w:val="00724C61"/>
    <w:rsid w:val="007D633F"/>
    <w:rsid w:val="00862FED"/>
    <w:rsid w:val="009214D3"/>
    <w:rsid w:val="0094277E"/>
    <w:rsid w:val="009A0DB1"/>
    <w:rsid w:val="009B5053"/>
    <w:rsid w:val="009F27E1"/>
    <w:rsid w:val="00A65F5D"/>
    <w:rsid w:val="00A81B87"/>
    <w:rsid w:val="00AD02EE"/>
    <w:rsid w:val="00B55F9C"/>
    <w:rsid w:val="00B644FF"/>
    <w:rsid w:val="00BC568E"/>
    <w:rsid w:val="00CF7DB8"/>
    <w:rsid w:val="00D13FF3"/>
    <w:rsid w:val="00D47E30"/>
    <w:rsid w:val="00D71846"/>
    <w:rsid w:val="00DE52C8"/>
    <w:rsid w:val="00E63B59"/>
    <w:rsid w:val="00E910CE"/>
    <w:rsid w:val="00E94E42"/>
    <w:rsid w:val="00F26792"/>
    <w:rsid w:val="00F5602E"/>
    <w:rsid w:val="00F61C11"/>
    <w:rsid w:val="00F84FDA"/>
    <w:rsid w:val="00F92928"/>
    <w:rsid w:val="00FB3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A609021F-D1E1-E74D-A33E-28A6395C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184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47E"/>
    <w:pPr>
      <w:spacing w:before="100" w:beforeAutospacing="1" w:after="100" w:afterAutospacing="1"/>
    </w:pPr>
  </w:style>
  <w:style w:type="paragraph" w:styleId="FootnoteText">
    <w:name w:val="footnote text"/>
    <w:basedOn w:val="Normal"/>
    <w:link w:val="FootnoteTextChar"/>
    <w:uiPriority w:val="99"/>
    <w:semiHidden/>
    <w:unhideWhenUsed/>
    <w:rsid w:val="00862FE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62FED"/>
    <w:rPr>
      <w:sz w:val="20"/>
      <w:szCs w:val="20"/>
    </w:rPr>
  </w:style>
  <w:style w:type="character" w:styleId="FootnoteReference">
    <w:name w:val="footnote reference"/>
    <w:basedOn w:val="DefaultParagraphFont"/>
    <w:uiPriority w:val="99"/>
    <w:semiHidden/>
    <w:unhideWhenUsed/>
    <w:rsid w:val="00862FED"/>
    <w:rPr>
      <w:vertAlign w:val="superscript"/>
    </w:rPr>
  </w:style>
  <w:style w:type="paragraph" w:styleId="Footer">
    <w:name w:val="footer"/>
    <w:basedOn w:val="Normal"/>
    <w:link w:val="FooterChar"/>
    <w:uiPriority w:val="99"/>
    <w:unhideWhenUsed/>
    <w:rsid w:val="00B644F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644FF"/>
  </w:style>
  <w:style w:type="character" w:styleId="PageNumber">
    <w:name w:val="page number"/>
    <w:basedOn w:val="DefaultParagraphFont"/>
    <w:uiPriority w:val="99"/>
    <w:semiHidden/>
    <w:unhideWhenUsed/>
    <w:rsid w:val="00B644FF"/>
  </w:style>
  <w:style w:type="paragraph" w:styleId="Header">
    <w:name w:val="header"/>
    <w:basedOn w:val="Normal"/>
    <w:link w:val="HeaderChar"/>
    <w:uiPriority w:val="99"/>
    <w:unhideWhenUsed/>
    <w:rsid w:val="003929A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929A9"/>
  </w:style>
  <w:style w:type="paragraph" w:styleId="NormalWeb">
    <w:name w:val="Normal (Web)"/>
    <w:basedOn w:val="Normal"/>
    <w:uiPriority w:val="99"/>
    <w:semiHidden/>
    <w:unhideWhenUsed/>
    <w:rsid w:val="00D47E30"/>
    <w:pPr>
      <w:spacing w:before="100" w:beforeAutospacing="1" w:after="100" w:afterAutospacing="1"/>
    </w:pPr>
    <w:rPr>
      <w:rFonts w:eastAsiaTheme="minorEastAsia"/>
    </w:rPr>
  </w:style>
  <w:style w:type="character" w:styleId="Hyperlink">
    <w:name w:val="Hyperlink"/>
    <w:basedOn w:val="DefaultParagraphFont"/>
    <w:uiPriority w:val="99"/>
    <w:unhideWhenUsed/>
    <w:rsid w:val="0022320B"/>
    <w:rPr>
      <w:color w:val="0563C1" w:themeColor="hyperlink"/>
      <w:u w:val="single"/>
    </w:rPr>
  </w:style>
  <w:style w:type="character" w:styleId="UnresolvedMention">
    <w:name w:val="Unresolved Mention"/>
    <w:basedOn w:val="DefaultParagraphFont"/>
    <w:uiPriority w:val="99"/>
    <w:rsid w:val="00223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6265">
      <w:bodyDiv w:val="1"/>
      <w:marLeft w:val="0"/>
      <w:marRight w:val="0"/>
      <w:marTop w:val="0"/>
      <w:marBottom w:val="0"/>
      <w:divBdr>
        <w:top w:val="none" w:sz="0" w:space="0" w:color="auto"/>
        <w:left w:val="none" w:sz="0" w:space="0" w:color="auto"/>
        <w:bottom w:val="none" w:sz="0" w:space="0" w:color="auto"/>
        <w:right w:val="none" w:sz="0" w:space="0" w:color="auto"/>
      </w:divBdr>
    </w:div>
    <w:div w:id="103503401">
      <w:bodyDiv w:val="1"/>
      <w:marLeft w:val="0"/>
      <w:marRight w:val="0"/>
      <w:marTop w:val="0"/>
      <w:marBottom w:val="0"/>
      <w:divBdr>
        <w:top w:val="none" w:sz="0" w:space="0" w:color="auto"/>
        <w:left w:val="none" w:sz="0" w:space="0" w:color="auto"/>
        <w:bottom w:val="none" w:sz="0" w:space="0" w:color="auto"/>
        <w:right w:val="none" w:sz="0" w:space="0" w:color="auto"/>
      </w:divBdr>
    </w:div>
    <w:div w:id="325279526">
      <w:bodyDiv w:val="1"/>
      <w:marLeft w:val="0"/>
      <w:marRight w:val="0"/>
      <w:marTop w:val="0"/>
      <w:marBottom w:val="0"/>
      <w:divBdr>
        <w:top w:val="none" w:sz="0" w:space="0" w:color="auto"/>
        <w:left w:val="none" w:sz="0" w:space="0" w:color="auto"/>
        <w:bottom w:val="none" w:sz="0" w:space="0" w:color="auto"/>
        <w:right w:val="none" w:sz="0" w:space="0" w:color="auto"/>
      </w:divBdr>
    </w:div>
    <w:div w:id="562251865">
      <w:bodyDiv w:val="1"/>
      <w:marLeft w:val="0"/>
      <w:marRight w:val="0"/>
      <w:marTop w:val="0"/>
      <w:marBottom w:val="0"/>
      <w:divBdr>
        <w:top w:val="none" w:sz="0" w:space="0" w:color="auto"/>
        <w:left w:val="none" w:sz="0" w:space="0" w:color="auto"/>
        <w:bottom w:val="none" w:sz="0" w:space="0" w:color="auto"/>
        <w:right w:val="none" w:sz="0" w:space="0" w:color="auto"/>
      </w:divBdr>
    </w:div>
    <w:div w:id="1148354328">
      <w:bodyDiv w:val="1"/>
      <w:marLeft w:val="0"/>
      <w:marRight w:val="0"/>
      <w:marTop w:val="0"/>
      <w:marBottom w:val="0"/>
      <w:divBdr>
        <w:top w:val="none" w:sz="0" w:space="0" w:color="auto"/>
        <w:left w:val="none" w:sz="0" w:space="0" w:color="auto"/>
        <w:bottom w:val="none" w:sz="0" w:space="0" w:color="auto"/>
        <w:right w:val="none" w:sz="0" w:space="0" w:color="auto"/>
      </w:divBdr>
    </w:div>
    <w:div w:id="1152984301">
      <w:bodyDiv w:val="1"/>
      <w:marLeft w:val="0"/>
      <w:marRight w:val="0"/>
      <w:marTop w:val="0"/>
      <w:marBottom w:val="0"/>
      <w:divBdr>
        <w:top w:val="none" w:sz="0" w:space="0" w:color="auto"/>
        <w:left w:val="none" w:sz="0" w:space="0" w:color="auto"/>
        <w:bottom w:val="none" w:sz="0" w:space="0" w:color="auto"/>
        <w:right w:val="none" w:sz="0" w:space="0" w:color="auto"/>
      </w:divBdr>
    </w:div>
    <w:div w:id="1390954949">
      <w:bodyDiv w:val="1"/>
      <w:marLeft w:val="0"/>
      <w:marRight w:val="0"/>
      <w:marTop w:val="0"/>
      <w:marBottom w:val="0"/>
      <w:divBdr>
        <w:top w:val="none" w:sz="0" w:space="0" w:color="auto"/>
        <w:left w:val="none" w:sz="0" w:space="0" w:color="auto"/>
        <w:bottom w:val="none" w:sz="0" w:space="0" w:color="auto"/>
        <w:right w:val="none" w:sz="0" w:space="0" w:color="auto"/>
      </w:divBdr>
    </w:div>
    <w:div w:id="1537083879">
      <w:bodyDiv w:val="1"/>
      <w:marLeft w:val="0"/>
      <w:marRight w:val="0"/>
      <w:marTop w:val="0"/>
      <w:marBottom w:val="0"/>
      <w:divBdr>
        <w:top w:val="none" w:sz="0" w:space="0" w:color="auto"/>
        <w:left w:val="none" w:sz="0" w:space="0" w:color="auto"/>
        <w:bottom w:val="none" w:sz="0" w:space="0" w:color="auto"/>
        <w:right w:val="none" w:sz="0" w:space="0" w:color="auto"/>
      </w:divBdr>
    </w:div>
    <w:div w:id="1875850326">
      <w:bodyDiv w:val="1"/>
      <w:marLeft w:val="0"/>
      <w:marRight w:val="0"/>
      <w:marTop w:val="0"/>
      <w:marBottom w:val="0"/>
      <w:divBdr>
        <w:top w:val="none" w:sz="0" w:space="0" w:color="auto"/>
        <w:left w:val="none" w:sz="0" w:space="0" w:color="auto"/>
        <w:bottom w:val="none" w:sz="0" w:space="0" w:color="auto"/>
        <w:right w:val="none" w:sz="0" w:space="0" w:color="auto"/>
      </w:divBdr>
    </w:div>
    <w:div w:id="2088768037">
      <w:bodyDiv w:val="1"/>
      <w:marLeft w:val="0"/>
      <w:marRight w:val="0"/>
      <w:marTop w:val="0"/>
      <w:marBottom w:val="0"/>
      <w:divBdr>
        <w:top w:val="none" w:sz="0" w:space="0" w:color="auto"/>
        <w:left w:val="none" w:sz="0" w:space="0" w:color="auto"/>
        <w:bottom w:val="none" w:sz="0" w:space="0" w:color="auto"/>
        <w:right w:val="none" w:sz="0" w:space="0" w:color="auto"/>
      </w:divBdr>
    </w:div>
    <w:div w:id="211369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smith@boothbayharbor.org" TargetMode="External"/><Relationship Id="rId4" Type="http://schemas.openxmlformats.org/officeDocument/2006/relationships/settings" Target="settings.xml"/><Relationship Id="rId9" Type="http://schemas.openxmlformats.org/officeDocument/2006/relationships/hyperlink" Target="mailto:twoodin@boothbayharbo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0B784-4928-4808-BC7D-2574C090A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Wolf</dc:creator>
  <cp:keywords/>
  <dc:description/>
  <cp:lastModifiedBy>Geoff Smith</cp:lastModifiedBy>
  <cp:revision>2</cp:revision>
  <dcterms:created xsi:type="dcterms:W3CDTF">2018-12-14T18:49:00Z</dcterms:created>
  <dcterms:modified xsi:type="dcterms:W3CDTF">2018-12-14T18:49:00Z</dcterms:modified>
</cp:coreProperties>
</file>